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BA" w:rsidRDefault="003C3ABA" w:rsidP="003C3ABA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DEPARTEMENT DU BAS-RHIN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ARRONDISSEMENT DE SELESTAT-ERSTEIN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COMMUNE D’OSTHOUSE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Extrait du procès-verbal des délibérations du Conseil Municipal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Séance du 12 avril 2018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sous la présidence de Monsieur Christophe BREYSACH, Maire,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Nombre de conseillers élus : 15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Conseillers en fonction : 14</w:t>
      </w:r>
    </w:p>
    <w:p w:rsidR="00FE06CD" w:rsidRPr="00FE06CD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FE06CD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Présents : </w:t>
      </w:r>
      <w:r w:rsidR="00FE06CD" w:rsidRPr="00FE06CD">
        <w:rPr>
          <w:rFonts w:ascii="Arial" w:eastAsia="Times New Roman" w:hAnsi="Arial" w:cs="Arial"/>
          <w:kern w:val="3"/>
          <w:sz w:val="24"/>
          <w:szCs w:val="24"/>
          <w:lang w:eastAsia="fr-FR"/>
        </w:rPr>
        <w:t>10</w:t>
      </w:r>
      <w:r w:rsidR="00DC6861" w:rsidRPr="00FE06CD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</w:t>
      </w:r>
    </w:p>
    <w:p w:rsidR="003C3ABA" w:rsidRPr="00FE06CD" w:rsidRDefault="00FE06CD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FE06CD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Véronique SIGWALT </w:t>
      </w:r>
      <w:r w:rsidR="00DC6861" w:rsidRPr="00FE06CD">
        <w:rPr>
          <w:rFonts w:ascii="Arial" w:eastAsia="Times New Roman" w:hAnsi="Arial" w:cs="Arial"/>
          <w:kern w:val="3"/>
          <w:sz w:val="24"/>
          <w:szCs w:val="24"/>
          <w:lang w:eastAsia="fr-FR"/>
        </w:rPr>
        <w:t>absente excusée</w:t>
      </w:r>
    </w:p>
    <w:p w:rsidR="003C3ABA" w:rsidRPr="00937C00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937C00">
        <w:rPr>
          <w:rFonts w:ascii="Arial" w:eastAsia="Times New Roman" w:hAnsi="Arial" w:cs="Arial"/>
          <w:kern w:val="3"/>
          <w:sz w:val="24"/>
          <w:szCs w:val="24"/>
          <w:lang w:eastAsia="fr-FR"/>
        </w:rPr>
        <w:t>Procurations</w:t>
      </w:r>
      <w:r w:rsidR="00937C00" w:rsidRPr="00937C00">
        <w:rPr>
          <w:rFonts w:ascii="Arial" w:eastAsia="Times New Roman" w:hAnsi="Arial" w:cs="Arial"/>
          <w:kern w:val="3"/>
          <w:sz w:val="24"/>
          <w:szCs w:val="24"/>
          <w:lang w:eastAsia="fr-FR"/>
        </w:rPr>
        <w:t> : 3</w:t>
      </w:r>
    </w:p>
    <w:p w:rsidR="003C3ABA" w:rsidRPr="00937C00" w:rsidRDefault="00937C00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937C00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WILLER Renaud </w:t>
      </w:r>
      <w:r w:rsidR="003C3ABA" w:rsidRPr="00937C00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donne procuration à </w:t>
      </w:r>
      <w:r w:rsidRPr="00937C00">
        <w:rPr>
          <w:rFonts w:ascii="Arial" w:eastAsia="Times New Roman" w:hAnsi="Arial" w:cs="Arial"/>
          <w:kern w:val="3"/>
          <w:sz w:val="24"/>
          <w:szCs w:val="24"/>
          <w:lang w:eastAsia="fr-FR"/>
        </w:rPr>
        <w:t>Michèle KOENIG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054E1B">
        <w:rPr>
          <w:rFonts w:ascii="Arial" w:eastAsia="Times New Roman" w:hAnsi="Arial" w:cs="Arial"/>
          <w:kern w:val="3"/>
          <w:sz w:val="24"/>
          <w:szCs w:val="24"/>
          <w:lang w:eastAsia="fr-FR"/>
        </w:rPr>
        <w:t>LAEMMER Jean-François donne procuration à Christian KRETZ</w:t>
      </w:r>
    </w:p>
    <w:p w:rsidR="00937C00" w:rsidRPr="00054E1B" w:rsidRDefault="00937C00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HAUMESSER Anne donne procuration à RINN Fernande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Secrétaire de séance : Angèle MULLER</w:t>
      </w: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Auditeur : 0</w:t>
      </w:r>
    </w:p>
    <w:p w:rsidR="003C3ABA" w:rsidRDefault="003C3ABA" w:rsidP="003C3ABA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3C3ABA" w:rsidRDefault="003C3ABA" w:rsidP="003C3ABA">
      <w:pPr>
        <w:suppressAutoHyphens/>
        <w:autoSpaceDN w:val="0"/>
        <w:spacing w:after="0" w:line="240" w:lineRule="auto"/>
        <w:ind w:left="283"/>
        <w:rPr>
          <w:rFonts w:ascii="Arial" w:eastAsia="Times New Roman" w:hAnsi="Arial" w:cs="Arial"/>
          <w:color w:val="0070C0"/>
          <w:kern w:val="3"/>
          <w:sz w:val="24"/>
          <w:szCs w:val="24"/>
          <w:lang w:eastAsia="fr-FR"/>
        </w:rPr>
      </w:pPr>
    </w:p>
    <w:p w:rsidR="003C3ABA" w:rsidRDefault="003C3ABA" w:rsidP="003C3ABA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SimSun" w:hAnsi="Arial" w:cs="Arial"/>
          <w:b/>
          <w:kern w:val="3"/>
          <w:sz w:val="24"/>
          <w:szCs w:val="24"/>
          <w:u w:val="single"/>
          <w:lang w:eastAsia="fr-FR"/>
        </w:rPr>
      </w:pPr>
      <w:r>
        <w:rPr>
          <w:rFonts w:ascii="Arial" w:eastAsia="SimSun" w:hAnsi="Arial" w:cs="Arial"/>
          <w:b/>
          <w:kern w:val="3"/>
          <w:sz w:val="24"/>
          <w:szCs w:val="24"/>
          <w:u w:val="single"/>
          <w:lang w:eastAsia="fr-FR"/>
        </w:rPr>
        <w:t>Approbation du procès-verbal du 21 février 2018</w:t>
      </w:r>
    </w:p>
    <w:p w:rsidR="003C3ABA" w:rsidRDefault="003C3ABA" w:rsidP="003C3ABA">
      <w:pPr>
        <w:spacing w:line="252" w:lineRule="auto"/>
        <w:ind w:firstLine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Conseil Municipal n’émet aucune remarque concernant le procès-verbal du 21 février 2018.</w:t>
      </w:r>
    </w:p>
    <w:p w:rsidR="003C3ABA" w:rsidRDefault="003C3ABA" w:rsidP="003C3ABA">
      <w:pPr>
        <w:pStyle w:val="Paragraphedeliste"/>
        <w:numPr>
          <w:ilvl w:val="0"/>
          <w:numId w:val="2"/>
        </w:num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Affectation du résultat 2017</w:t>
      </w:r>
    </w:p>
    <w:p w:rsidR="003C3ABA" w:rsidRDefault="003C3ABA" w:rsidP="003C3ABA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:rsidR="003C3ABA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Considérant qu’il y a lieu de prévoir l’équilibre budgétaire,</w:t>
      </w:r>
    </w:p>
    <w:p w:rsidR="003C3ABA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Statuant sur l’affectation du résultat d’exploitation de l’exercice 2017</w:t>
      </w:r>
    </w:p>
    <w:p w:rsidR="003C3ABA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Constatant que le compte administratif fait apparaître :</w:t>
      </w:r>
    </w:p>
    <w:p w:rsidR="003C3ABA" w:rsidRDefault="003C3ABA" w:rsidP="003C3ABA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Pr="00937C00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Un excédent de fonctionnement de : </w:t>
      </w:r>
      <w:r w:rsidR="0019768D" w:rsidRPr="00937C00">
        <w:rPr>
          <w:rFonts w:ascii="Arial" w:eastAsia="Times New Roman" w:hAnsi="Arial" w:cs="Arial"/>
          <w:sz w:val="24"/>
          <w:szCs w:val="24"/>
          <w:lang w:eastAsia="fr-FR"/>
        </w:rPr>
        <w:t>138.978,11</w:t>
      </w:r>
    </w:p>
    <w:p w:rsidR="003C3ABA" w:rsidRDefault="003C3ABA" w:rsidP="003C3ABA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Default="003C3ABA" w:rsidP="003C3ABA">
      <w:pPr>
        <w:pStyle w:val="Corpsdetexte"/>
        <w:tabs>
          <w:tab w:val="left" w:pos="708"/>
        </w:tabs>
        <w:overflowPunct/>
        <w:autoSpaceDE/>
        <w:adjustRightInd/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Décide d’affecter le résultat d’exploitation de l’exercice 2017 comme suit :</w:t>
      </w:r>
    </w:p>
    <w:p w:rsidR="003C3ABA" w:rsidRDefault="003C3ABA" w:rsidP="003C3ABA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Pr="00937C00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37C00">
        <w:rPr>
          <w:rFonts w:ascii="Arial" w:eastAsia="Times New Roman" w:hAnsi="Arial" w:cs="Arial"/>
          <w:sz w:val="24"/>
          <w:szCs w:val="24"/>
          <w:lang w:eastAsia="fr-FR"/>
        </w:rPr>
        <w:t xml:space="preserve">Affectation complémentaire en réserve (1068) : </w:t>
      </w:r>
      <w:r w:rsidR="0019768D" w:rsidRPr="00937C00">
        <w:rPr>
          <w:rFonts w:ascii="Arial" w:eastAsia="Times New Roman" w:hAnsi="Arial" w:cs="Arial"/>
          <w:sz w:val="24"/>
          <w:szCs w:val="24"/>
          <w:lang w:eastAsia="fr-FR"/>
        </w:rPr>
        <w:t>350.621,14</w:t>
      </w:r>
    </w:p>
    <w:p w:rsidR="003C3ABA" w:rsidRPr="00937C00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37C00">
        <w:rPr>
          <w:rFonts w:ascii="Arial" w:eastAsia="Times New Roman" w:hAnsi="Arial" w:cs="Arial"/>
          <w:sz w:val="24"/>
          <w:szCs w:val="24"/>
          <w:lang w:eastAsia="fr-FR"/>
        </w:rPr>
        <w:t xml:space="preserve">Résultat reporté en fonctionnement (002) : </w:t>
      </w:r>
      <w:r w:rsidR="0019768D" w:rsidRPr="00937C00">
        <w:rPr>
          <w:rFonts w:ascii="Arial" w:eastAsia="Times New Roman" w:hAnsi="Arial" w:cs="Arial"/>
          <w:sz w:val="24"/>
          <w:szCs w:val="24"/>
          <w:lang w:eastAsia="fr-FR"/>
        </w:rPr>
        <w:t>138.978,11</w:t>
      </w:r>
    </w:p>
    <w:p w:rsidR="003C3ABA" w:rsidRDefault="003C3ABA" w:rsidP="003C3ABA">
      <w:p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Default="003C3ABA" w:rsidP="003C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Default="005A79D7" w:rsidP="003C3A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 l’unanimité des membres présents.</w:t>
      </w:r>
    </w:p>
    <w:p w:rsidR="003C3ABA" w:rsidRPr="003C3ABA" w:rsidRDefault="003C3ABA" w:rsidP="003C3ABA">
      <w:pPr>
        <w:spacing w:line="252" w:lineRule="auto"/>
        <w:rPr>
          <w:rFonts w:ascii="Arial" w:hAnsi="Arial" w:cs="Arial"/>
          <w:i/>
          <w:sz w:val="24"/>
          <w:szCs w:val="24"/>
        </w:rPr>
      </w:pPr>
    </w:p>
    <w:p w:rsidR="003C3ABA" w:rsidRDefault="003C3ABA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937C00" w:rsidRDefault="00937C00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937C00" w:rsidRDefault="00937C00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937C00" w:rsidRDefault="00937C00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937C00" w:rsidRDefault="00937C00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937C00" w:rsidRDefault="00937C00" w:rsidP="003C3ABA">
      <w:pPr>
        <w:pStyle w:val="Paragraphedeliste"/>
        <w:spacing w:line="252" w:lineRule="auto"/>
        <w:ind w:left="928"/>
        <w:rPr>
          <w:rFonts w:ascii="Arial" w:hAnsi="Arial" w:cs="Arial"/>
          <w:i/>
          <w:sz w:val="24"/>
          <w:szCs w:val="24"/>
        </w:rPr>
      </w:pPr>
    </w:p>
    <w:p w:rsidR="003C3ABA" w:rsidRDefault="003C3ABA" w:rsidP="003C3ABA">
      <w:pPr>
        <w:pStyle w:val="Paragraphedeliste"/>
        <w:numPr>
          <w:ilvl w:val="0"/>
          <w:numId w:val="2"/>
        </w:num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Taux d’imposition 2018</w:t>
      </w:r>
    </w:p>
    <w:p w:rsidR="003C3ABA" w:rsidRDefault="003C3ABA" w:rsidP="003C3ABA">
      <w:pPr>
        <w:pStyle w:val="Paragraphedeliste"/>
        <w:spacing w:line="252" w:lineRule="auto"/>
        <w:ind w:left="928"/>
        <w:rPr>
          <w:rFonts w:ascii="Arial" w:hAnsi="Arial" w:cs="Arial"/>
          <w:b/>
          <w:sz w:val="24"/>
          <w:szCs w:val="24"/>
          <w:u w:val="single"/>
        </w:rPr>
      </w:pP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Le Conseil Municipal</w:t>
      </w: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APRES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avoir entendu l’exposé de Monsieur le Maire ;</w:t>
      </w: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VU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les dispositions du Code Général des Collectivités Territoriales et du Code Général des Impôts ;</w:t>
      </w: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Default="003C3ABA" w:rsidP="003C3A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Pr="00937C00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937C00">
        <w:rPr>
          <w:rFonts w:ascii="Arial" w:eastAsia="Times New Roman" w:hAnsi="Arial" w:cs="Arial"/>
          <w:b/>
          <w:sz w:val="24"/>
          <w:szCs w:val="24"/>
          <w:lang w:eastAsia="fr-FR"/>
        </w:rPr>
        <w:t>APRES</w:t>
      </w:r>
      <w:r w:rsidR="006428C0">
        <w:rPr>
          <w:rFonts w:ascii="Arial" w:eastAsia="Times New Roman" w:hAnsi="Arial" w:cs="Arial"/>
          <w:sz w:val="24"/>
          <w:szCs w:val="24"/>
          <w:lang w:eastAsia="fr-FR"/>
        </w:rPr>
        <w:t xml:space="preserve"> en avoir délibéré par </w:t>
      </w:r>
      <w:r w:rsidR="00856A33">
        <w:rPr>
          <w:rFonts w:ascii="Arial" w:eastAsia="Times New Roman" w:hAnsi="Arial" w:cs="Arial"/>
          <w:sz w:val="24"/>
          <w:szCs w:val="24"/>
          <w:lang w:eastAsia="fr-FR"/>
        </w:rPr>
        <w:t>12</w:t>
      </w:r>
      <w:r w:rsidR="00937C00" w:rsidRPr="00937C00">
        <w:rPr>
          <w:rFonts w:ascii="Arial" w:eastAsia="Times New Roman" w:hAnsi="Arial" w:cs="Arial"/>
          <w:sz w:val="24"/>
          <w:szCs w:val="24"/>
          <w:lang w:eastAsia="fr-FR"/>
        </w:rPr>
        <w:t xml:space="preserve"> voix « POUR «</w:t>
      </w:r>
    </w:p>
    <w:p w:rsidR="00937C00" w:rsidRPr="00937C00" w:rsidRDefault="00937C00" w:rsidP="003C3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Pr="00937C00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C32D4">
        <w:rPr>
          <w:rFonts w:ascii="Arial" w:eastAsia="Times New Roman" w:hAnsi="Arial" w:cs="Arial"/>
          <w:b/>
          <w:sz w:val="24"/>
          <w:szCs w:val="24"/>
          <w:lang w:eastAsia="fr-FR"/>
        </w:rPr>
        <w:t>décide</w:t>
      </w:r>
    </w:p>
    <w:p w:rsidR="003C3ABA" w:rsidRPr="00937C00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3ABA" w:rsidRPr="00FC32D4" w:rsidRDefault="00FC32D4" w:rsidP="00FC32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fr-FR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Pr="00FC32D4">
        <w:rPr>
          <w:rFonts w:ascii="Arial" w:eastAsia="Calibri" w:hAnsi="Arial" w:cs="Arial"/>
          <w:sz w:val="24"/>
          <w:szCs w:val="24"/>
        </w:rPr>
        <w:t xml:space="preserve"> De</w:t>
      </w:r>
      <w:r w:rsidR="00BF13F8" w:rsidRPr="00FC32D4">
        <w:rPr>
          <w:rFonts w:ascii="Arial" w:eastAsia="Calibri" w:hAnsi="Arial" w:cs="Arial"/>
          <w:sz w:val="24"/>
          <w:szCs w:val="24"/>
        </w:rPr>
        <w:t xml:space="preserve"> ne pas augmenter</w:t>
      </w:r>
      <w:r w:rsidR="003C3ABA" w:rsidRPr="00FC32D4">
        <w:rPr>
          <w:rFonts w:ascii="Arial" w:eastAsia="Calibri" w:hAnsi="Arial" w:cs="Arial"/>
          <w:sz w:val="24"/>
          <w:szCs w:val="24"/>
        </w:rPr>
        <w:t xml:space="preserve"> les taux communaux, </w:t>
      </w:r>
    </w:p>
    <w:p w:rsidR="003C3ABA" w:rsidRPr="00937C00" w:rsidRDefault="003C3ABA" w:rsidP="003C3AB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3C3ABA" w:rsidRPr="00937C00" w:rsidRDefault="00FC32D4" w:rsidP="00FC32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2. De</w:t>
      </w:r>
      <w:r w:rsidR="003C3ABA" w:rsidRPr="00937C00">
        <w:rPr>
          <w:rFonts w:ascii="Arial" w:eastAsia="Calibri" w:hAnsi="Arial" w:cs="Arial"/>
          <w:sz w:val="24"/>
        </w:rPr>
        <w:t xml:space="preserve"> fixer comme suit les taux d’imposition des taxes locales pour l’année 2018 :</w:t>
      </w:r>
    </w:p>
    <w:p w:rsidR="003C3ABA" w:rsidRPr="00937C00" w:rsidRDefault="003C3ABA" w:rsidP="003C3ABA">
      <w:pPr>
        <w:spacing w:after="0" w:line="240" w:lineRule="auto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3C3ABA" w:rsidRPr="00937C00" w:rsidRDefault="003C3ABA" w:rsidP="003C3ABA">
      <w:pPr>
        <w:tabs>
          <w:tab w:val="right" w:pos="6379"/>
        </w:tabs>
        <w:spacing w:after="0" w:line="240" w:lineRule="auto"/>
        <w:ind w:left="2694"/>
        <w:contextualSpacing/>
        <w:jc w:val="both"/>
        <w:rPr>
          <w:rFonts w:ascii="Arial" w:eastAsia="Calibri" w:hAnsi="Arial" w:cs="Arial"/>
          <w:sz w:val="24"/>
          <w:highlight w:val="yellow"/>
        </w:rPr>
      </w:pPr>
      <w:r w:rsidRPr="00937C00">
        <w:rPr>
          <w:rFonts w:ascii="Arial" w:eastAsia="Calibri" w:hAnsi="Arial" w:cs="Arial"/>
          <w:sz w:val="24"/>
        </w:rPr>
        <w:t>Taxe d’Habitation</w:t>
      </w:r>
      <w:r w:rsidRPr="00937C00">
        <w:rPr>
          <w:rFonts w:ascii="Arial" w:eastAsia="Calibri" w:hAnsi="Arial" w:cs="Arial"/>
          <w:sz w:val="24"/>
        </w:rPr>
        <w:tab/>
        <w:t xml:space="preserve">  </w:t>
      </w:r>
      <w:r w:rsidRPr="00937C00">
        <w:rPr>
          <w:rFonts w:ascii="Arial" w:eastAsia="Calibri" w:hAnsi="Arial" w:cs="Arial"/>
          <w:sz w:val="24"/>
        </w:rPr>
        <w:tab/>
        <w:t>11,61 %,</w:t>
      </w:r>
    </w:p>
    <w:p w:rsidR="003C3ABA" w:rsidRPr="00937C00" w:rsidRDefault="003C3ABA" w:rsidP="003C3ABA">
      <w:pPr>
        <w:tabs>
          <w:tab w:val="right" w:pos="6379"/>
        </w:tabs>
        <w:spacing w:after="0" w:line="240" w:lineRule="auto"/>
        <w:ind w:left="2694"/>
        <w:contextualSpacing/>
        <w:jc w:val="both"/>
        <w:rPr>
          <w:rFonts w:ascii="Arial" w:eastAsia="Calibri" w:hAnsi="Arial" w:cs="Arial"/>
          <w:sz w:val="24"/>
        </w:rPr>
      </w:pPr>
      <w:r w:rsidRPr="00937C00">
        <w:rPr>
          <w:rFonts w:ascii="Arial" w:eastAsia="Calibri" w:hAnsi="Arial" w:cs="Arial"/>
          <w:sz w:val="24"/>
        </w:rPr>
        <w:t>Taxe Foncière Bâti</w:t>
      </w:r>
      <w:r w:rsidRPr="00937C00">
        <w:rPr>
          <w:rFonts w:ascii="Arial" w:eastAsia="Calibri" w:hAnsi="Arial" w:cs="Arial"/>
          <w:sz w:val="24"/>
        </w:rPr>
        <w:tab/>
      </w:r>
      <w:r w:rsidRPr="00937C00">
        <w:rPr>
          <w:rFonts w:ascii="Arial" w:eastAsia="Calibri" w:hAnsi="Arial" w:cs="Arial"/>
          <w:sz w:val="24"/>
        </w:rPr>
        <w:tab/>
        <w:t xml:space="preserve">   5,37 %</w:t>
      </w:r>
    </w:p>
    <w:p w:rsidR="003C3ABA" w:rsidRDefault="003C3ABA" w:rsidP="003C3ABA">
      <w:pPr>
        <w:tabs>
          <w:tab w:val="right" w:pos="6379"/>
        </w:tabs>
        <w:spacing w:after="0" w:line="240" w:lineRule="auto"/>
        <w:ind w:left="2694"/>
        <w:contextualSpacing/>
        <w:jc w:val="both"/>
        <w:rPr>
          <w:rFonts w:ascii="Arial" w:eastAsia="Calibri" w:hAnsi="Arial" w:cs="Arial"/>
          <w:sz w:val="24"/>
        </w:rPr>
      </w:pPr>
      <w:r w:rsidRPr="00937C00">
        <w:rPr>
          <w:rFonts w:ascii="Arial" w:eastAsia="Calibri" w:hAnsi="Arial" w:cs="Arial"/>
          <w:sz w:val="24"/>
        </w:rPr>
        <w:t>Taxe Foncière Non Bâti</w:t>
      </w:r>
      <w:r w:rsidRPr="00937C00">
        <w:rPr>
          <w:rFonts w:ascii="Arial" w:eastAsia="Calibri" w:hAnsi="Arial" w:cs="Arial"/>
          <w:sz w:val="24"/>
        </w:rPr>
        <w:tab/>
      </w:r>
      <w:r w:rsidRPr="00937C00">
        <w:rPr>
          <w:rFonts w:ascii="Arial" w:eastAsia="Calibri" w:hAnsi="Arial" w:cs="Arial"/>
          <w:sz w:val="24"/>
        </w:rPr>
        <w:tab/>
        <w:t xml:space="preserve">  34,09%</w:t>
      </w:r>
    </w:p>
    <w:p w:rsidR="005A79D7" w:rsidRPr="00937C00" w:rsidRDefault="005A79D7" w:rsidP="003C3ABA">
      <w:pPr>
        <w:tabs>
          <w:tab w:val="right" w:pos="6379"/>
        </w:tabs>
        <w:spacing w:after="0" w:line="240" w:lineRule="auto"/>
        <w:ind w:left="2694"/>
        <w:contextualSpacing/>
        <w:jc w:val="both"/>
        <w:rPr>
          <w:rFonts w:ascii="Arial" w:eastAsia="Calibri" w:hAnsi="Arial" w:cs="Arial"/>
          <w:sz w:val="24"/>
          <w:highlight w:val="yellow"/>
        </w:rPr>
      </w:pPr>
    </w:p>
    <w:p w:rsidR="003C3ABA" w:rsidRDefault="003C3ABA" w:rsidP="003C3A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fr-FR"/>
        </w:rPr>
      </w:pPr>
    </w:p>
    <w:p w:rsidR="003C3ABA" w:rsidRDefault="000A0432" w:rsidP="000A0432">
      <w:pPr>
        <w:pStyle w:val="Titre1"/>
      </w:pPr>
      <w:r w:rsidRPr="000A0432">
        <w:t>Arrivée de Monsieur FORSTER à 20h45</w:t>
      </w:r>
    </w:p>
    <w:p w:rsidR="00EB607F" w:rsidRPr="00EB607F" w:rsidRDefault="00EB607F" w:rsidP="00EB607F"/>
    <w:p w:rsidR="003C3ABA" w:rsidRDefault="00937C00" w:rsidP="003C3ABA">
      <w:pPr>
        <w:pStyle w:val="Paragraphedeliste"/>
        <w:numPr>
          <w:ilvl w:val="0"/>
          <w:numId w:val="2"/>
        </w:num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Vote du budget primitif 2018</w:t>
      </w:r>
    </w:p>
    <w:p w:rsidR="003C3ABA" w:rsidRDefault="003C3ABA" w:rsidP="003C3AB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3ABA" w:rsidRDefault="003C3ABA" w:rsidP="003C3AB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 projet de B</w:t>
      </w:r>
      <w:r w:rsidR="00937C00">
        <w:rPr>
          <w:rFonts w:ascii="Arial" w:eastAsia="Times New Roman" w:hAnsi="Arial" w:cs="Arial"/>
          <w:bCs/>
          <w:sz w:val="24"/>
          <w:szCs w:val="24"/>
        </w:rPr>
        <w:t>udget Primitif pour l’année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dont un exemplaire a été remis à chaque membre du conseil, est présenté et commenté par Monsieur le maire, chapitre par chapitre.</w:t>
      </w:r>
    </w:p>
    <w:p w:rsidR="003C3ABA" w:rsidRDefault="003C3ABA" w:rsidP="003C3ABA">
      <w:pPr>
        <w:pStyle w:val="Paragraphedeliste"/>
        <w:spacing w:after="120" w:line="240" w:lineRule="auto"/>
        <w:ind w:left="10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C3ABA" w:rsidRDefault="003C3ABA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Le Conseil Municipal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3C3ABA" w:rsidRDefault="003C3ABA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OUÏ</w:t>
      </w:r>
      <w:r>
        <w:rPr>
          <w:rFonts w:ascii="Arial" w:eastAsia="Times New Roman" w:hAnsi="Arial" w:cs="Arial"/>
          <w:sz w:val="24"/>
          <w:szCs w:val="24"/>
        </w:rPr>
        <w:t xml:space="preserve"> l’exposé de Monsieur le maire sur les prévisions de dépenses et de recettes de l’année 2018,</w:t>
      </w:r>
    </w:p>
    <w:p w:rsidR="003C3ABA" w:rsidRDefault="003C3ABA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Après en avoir délibéré et sur proposition de Monsieur le maire, et avis favorable de la commission des finances,</w:t>
      </w:r>
    </w:p>
    <w:p w:rsidR="003C3ABA" w:rsidRDefault="003C3ABA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VOTE</w:t>
      </w:r>
      <w:r>
        <w:rPr>
          <w:rFonts w:ascii="Arial" w:eastAsia="Times New Roman" w:hAnsi="Arial" w:cs="Arial"/>
          <w:sz w:val="24"/>
          <w:szCs w:val="24"/>
        </w:rPr>
        <w:t xml:space="preserve"> le budget primitif 2018 tel qu’il est présenté et qui est arrêté comme suit :</w:t>
      </w:r>
    </w:p>
    <w:p w:rsidR="00937C00" w:rsidRDefault="00937C00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7C00" w:rsidRDefault="00937C00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7C00" w:rsidRDefault="00937C00" w:rsidP="003C3A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32D4" w:rsidRDefault="00FC32D4" w:rsidP="00FC32D4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3C3ABA" w:rsidRPr="00FC32D4" w:rsidRDefault="003C3ABA" w:rsidP="00FC32D4">
      <w:pPr>
        <w:spacing w:after="120" w:line="240" w:lineRule="auto"/>
        <w:ind w:left="2832"/>
        <w:rPr>
          <w:rFonts w:ascii="Arial" w:eastAsia="Times New Roman" w:hAnsi="Arial" w:cs="Arial"/>
          <w:b/>
          <w:bCs/>
          <w:sz w:val="24"/>
          <w:szCs w:val="24"/>
        </w:rPr>
      </w:pPr>
      <w:r w:rsidRPr="00FC32D4">
        <w:rPr>
          <w:rFonts w:ascii="Arial" w:eastAsia="Times New Roman" w:hAnsi="Arial" w:cs="Arial"/>
          <w:b/>
          <w:bCs/>
          <w:sz w:val="24"/>
          <w:szCs w:val="24"/>
        </w:rPr>
        <w:lastRenderedPageBreak/>
        <w:t>SECTION DE FONCTIONNEMENT</w:t>
      </w:r>
    </w:p>
    <w:p w:rsidR="003C3ABA" w:rsidRPr="00937C00" w:rsidRDefault="003C3ABA" w:rsidP="00FC32D4">
      <w:pPr>
        <w:spacing w:after="12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7C00">
        <w:rPr>
          <w:rFonts w:ascii="Arial" w:eastAsia="Times New Roman" w:hAnsi="Arial" w:cs="Arial"/>
          <w:sz w:val="24"/>
          <w:szCs w:val="24"/>
        </w:rPr>
        <w:t>Dépenses et recettes arrêtées à la somme de </w:t>
      </w:r>
      <w:r w:rsidRPr="00937C0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6C6790" w:rsidRPr="00937C00">
        <w:rPr>
          <w:rFonts w:ascii="Arial" w:eastAsia="Times New Roman" w:hAnsi="Arial" w:cs="Arial"/>
          <w:b/>
          <w:sz w:val="24"/>
          <w:szCs w:val="24"/>
        </w:rPr>
        <w:t>568.634,11</w:t>
      </w:r>
      <w:r w:rsidRPr="00937C00">
        <w:rPr>
          <w:rFonts w:ascii="Arial" w:eastAsia="Times New Roman" w:hAnsi="Arial" w:cs="Arial"/>
          <w:b/>
          <w:sz w:val="24"/>
          <w:szCs w:val="24"/>
        </w:rPr>
        <w:t>euros</w:t>
      </w:r>
    </w:p>
    <w:p w:rsidR="003C3ABA" w:rsidRPr="00FC32D4" w:rsidRDefault="003C3ABA" w:rsidP="00FC32D4">
      <w:pPr>
        <w:spacing w:after="12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7C00">
        <w:rPr>
          <w:rFonts w:ascii="Arial" w:eastAsia="Times New Roman" w:hAnsi="Arial" w:cs="Arial"/>
          <w:sz w:val="24"/>
          <w:szCs w:val="24"/>
        </w:rPr>
        <w:t xml:space="preserve">Dont un prélèvement de </w:t>
      </w:r>
      <w:r w:rsidR="006C6790" w:rsidRPr="00937C00">
        <w:rPr>
          <w:rFonts w:ascii="Arial" w:eastAsia="Times New Roman" w:hAnsi="Arial" w:cs="Arial"/>
          <w:sz w:val="24"/>
          <w:szCs w:val="24"/>
        </w:rPr>
        <w:t>138.978,11</w:t>
      </w:r>
      <w:r w:rsidRPr="00937C00">
        <w:rPr>
          <w:rFonts w:ascii="Arial" w:eastAsia="Times New Roman" w:hAnsi="Arial" w:cs="Arial"/>
          <w:sz w:val="24"/>
          <w:szCs w:val="24"/>
        </w:rPr>
        <w:t xml:space="preserve"> euros de la section de fonctionnement au profit de la section d’investissement.</w:t>
      </w:r>
    </w:p>
    <w:p w:rsidR="00FC32D4" w:rsidRDefault="003C3ABA" w:rsidP="00FC32D4">
      <w:pPr>
        <w:pStyle w:val="Paragraphedeliste"/>
        <w:spacing w:after="0" w:line="240" w:lineRule="auto"/>
        <w:ind w:left="2484" w:firstLine="348"/>
        <w:rPr>
          <w:rFonts w:ascii="Arial" w:eastAsia="Times New Roman" w:hAnsi="Arial" w:cs="Arial"/>
          <w:b/>
          <w:bCs/>
          <w:sz w:val="24"/>
          <w:szCs w:val="24"/>
        </w:rPr>
      </w:pPr>
      <w:r w:rsidRPr="00937C00">
        <w:rPr>
          <w:rFonts w:ascii="Arial" w:eastAsia="Times New Roman" w:hAnsi="Arial" w:cs="Arial"/>
          <w:b/>
          <w:bCs/>
          <w:sz w:val="24"/>
          <w:szCs w:val="24"/>
        </w:rPr>
        <w:t>SECTION D’INVESTISSEMENT</w:t>
      </w:r>
    </w:p>
    <w:p w:rsidR="003C3ABA" w:rsidRDefault="003C3ABA" w:rsidP="00FC32D4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4"/>
          <w:szCs w:val="24"/>
        </w:rPr>
      </w:pPr>
      <w:r w:rsidRPr="00FC32D4">
        <w:rPr>
          <w:rFonts w:ascii="Arial" w:eastAsia="Times New Roman" w:hAnsi="Arial" w:cs="Arial"/>
          <w:sz w:val="24"/>
          <w:szCs w:val="24"/>
        </w:rPr>
        <w:t xml:space="preserve">Dépenses et recettes arrêtées à la somme de : </w:t>
      </w:r>
      <w:r w:rsidR="006C6790" w:rsidRPr="00FC32D4">
        <w:rPr>
          <w:rFonts w:ascii="Arial" w:eastAsia="Times New Roman" w:hAnsi="Arial" w:cs="Arial"/>
          <w:b/>
          <w:sz w:val="24"/>
          <w:szCs w:val="24"/>
        </w:rPr>
        <w:t>77.591,25</w:t>
      </w:r>
      <w:r w:rsidR="00FC32D4">
        <w:rPr>
          <w:rFonts w:ascii="Arial" w:eastAsia="Times New Roman" w:hAnsi="Arial" w:cs="Arial"/>
          <w:b/>
          <w:sz w:val="24"/>
          <w:szCs w:val="24"/>
        </w:rPr>
        <w:t xml:space="preserve"> euros</w:t>
      </w:r>
    </w:p>
    <w:p w:rsidR="00D9796B" w:rsidRPr="00FC32D4" w:rsidRDefault="00D9796B" w:rsidP="00FC32D4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:rsidR="003C3ABA" w:rsidRDefault="00D9796B" w:rsidP="00FC32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 l’unanimité des membres présents.</w:t>
      </w:r>
    </w:p>
    <w:p w:rsidR="000A0432" w:rsidRDefault="000A0432" w:rsidP="003C3AB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A0432" w:rsidRPr="00034FA7" w:rsidRDefault="00981B89" w:rsidP="000A0432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34FA7">
        <w:rPr>
          <w:rFonts w:ascii="Arial" w:eastAsia="Times New Roman" w:hAnsi="Arial" w:cs="Arial"/>
          <w:b/>
          <w:sz w:val="24"/>
          <w:szCs w:val="24"/>
          <w:u w:val="single"/>
        </w:rPr>
        <w:t>Travaux</w:t>
      </w:r>
    </w:p>
    <w:p w:rsidR="00981B89" w:rsidRDefault="00981B89" w:rsidP="00981B89">
      <w:pPr>
        <w:pStyle w:val="Paragraphedeliste"/>
        <w:spacing w:after="120" w:line="240" w:lineRule="auto"/>
        <w:ind w:left="92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1B89" w:rsidRDefault="00981B89" w:rsidP="00981B89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Bâtiments</w:t>
      </w:r>
    </w:p>
    <w:p w:rsidR="005327B7" w:rsidRDefault="005327B7" w:rsidP="005327B7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327B7" w:rsidRPr="00FE06CD" w:rsidRDefault="00034FA7" w:rsidP="005327B7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Logement : d</w:t>
      </w:r>
      <w:r w:rsidR="00FE06CD" w:rsidRPr="00FE06CD">
        <w:rPr>
          <w:rFonts w:ascii="Arial" w:eastAsia="Times New Roman" w:hAnsi="Arial" w:cs="Arial"/>
          <w:sz w:val="24"/>
          <w:szCs w:val="24"/>
          <w:u w:val="single"/>
        </w:rPr>
        <w:t>iagnostic</w:t>
      </w:r>
      <w:r w:rsidR="005327B7" w:rsidRPr="00FE06CD">
        <w:rPr>
          <w:rFonts w:ascii="Arial" w:eastAsia="Times New Roman" w:hAnsi="Arial" w:cs="Arial"/>
          <w:sz w:val="24"/>
          <w:szCs w:val="24"/>
          <w:u w:val="single"/>
        </w:rPr>
        <w:t xml:space="preserve"> amiante</w:t>
      </w:r>
      <w:r w:rsidR="00FE06CD" w:rsidRPr="00FE06CD">
        <w:rPr>
          <w:rFonts w:ascii="Arial" w:eastAsia="Times New Roman" w:hAnsi="Arial" w:cs="Arial"/>
          <w:sz w:val="24"/>
          <w:szCs w:val="24"/>
          <w:u w:val="single"/>
        </w:rPr>
        <w:t xml:space="preserve"> et électrique</w:t>
      </w:r>
    </w:p>
    <w:p w:rsidR="00FE06CD" w:rsidRP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E06CD" w:rsidRP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 w:rsidRPr="00FE06CD">
        <w:rPr>
          <w:rFonts w:ascii="Arial" w:eastAsia="Times New Roman" w:hAnsi="Arial" w:cs="Arial"/>
          <w:sz w:val="24"/>
          <w:szCs w:val="24"/>
        </w:rPr>
        <w:t>La commission bâtiment s’est réunie pour analyser le diagnostic amiante. Dans le logement, tous les sols sont amiantés (colle + dalles).</w:t>
      </w:r>
    </w:p>
    <w:p w:rsidR="00FE06CD" w:rsidRP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 w:rsidRPr="00FE06CD">
        <w:rPr>
          <w:rFonts w:ascii="Arial" w:eastAsia="Times New Roman" w:hAnsi="Arial" w:cs="Arial"/>
          <w:sz w:val="24"/>
          <w:szCs w:val="24"/>
        </w:rPr>
        <w:t>L’électricité n’est pas aux normes.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Après en avoir délibéré,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Sur proposition de la commission bâtiments,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 conseil municipal décide de recouvrir les sols du logement (ragréage et carrelage) et de mettre le logement en conformité électrique.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327B7" w:rsidRDefault="00FE06CD" w:rsidP="005327B7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E06CD">
        <w:rPr>
          <w:rFonts w:ascii="Arial" w:eastAsia="Times New Roman" w:hAnsi="Arial" w:cs="Arial"/>
          <w:sz w:val="24"/>
          <w:szCs w:val="24"/>
          <w:u w:val="single"/>
        </w:rPr>
        <w:t>Autres bâtiments communaux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 : </w:t>
      </w:r>
      <w:r w:rsidR="00034FA7">
        <w:rPr>
          <w:rFonts w:ascii="Arial" w:eastAsia="Times New Roman" w:hAnsi="Arial" w:cs="Arial"/>
          <w:sz w:val="24"/>
          <w:szCs w:val="24"/>
          <w:u w:val="single"/>
        </w:rPr>
        <w:t>d</w:t>
      </w:r>
      <w:r w:rsidRPr="00FE06CD">
        <w:rPr>
          <w:rFonts w:ascii="Arial" w:eastAsia="Times New Roman" w:hAnsi="Arial" w:cs="Arial"/>
          <w:sz w:val="24"/>
          <w:szCs w:val="24"/>
          <w:u w:val="single"/>
        </w:rPr>
        <w:t>iagnostic</w:t>
      </w:r>
      <w:r w:rsidR="005327B7" w:rsidRPr="00FE06C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E06CD">
        <w:rPr>
          <w:rFonts w:ascii="Arial" w:eastAsia="Times New Roman" w:hAnsi="Arial" w:cs="Arial"/>
          <w:sz w:val="24"/>
          <w:szCs w:val="24"/>
          <w:u w:val="single"/>
        </w:rPr>
        <w:t>amiante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 w:rsidRPr="00FE06CD">
        <w:rPr>
          <w:rFonts w:ascii="Arial" w:eastAsia="Times New Roman" w:hAnsi="Arial" w:cs="Arial"/>
          <w:sz w:val="24"/>
          <w:szCs w:val="24"/>
        </w:rPr>
        <w:t xml:space="preserve">La commission propose d’établir un </w:t>
      </w:r>
      <w:r w:rsidR="00E404E0" w:rsidRPr="00FE06CD">
        <w:rPr>
          <w:rFonts w:ascii="Arial" w:eastAsia="Times New Roman" w:hAnsi="Arial" w:cs="Arial"/>
          <w:sz w:val="24"/>
          <w:szCs w:val="24"/>
        </w:rPr>
        <w:t>diagnostic</w:t>
      </w:r>
      <w:r w:rsidRPr="00FE06CD">
        <w:rPr>
          <w:rFonts w:ascii="Arial" w:eastAsia="Times New Roman" w:hAnsi="Arial" w:cs="Arial"/>
          <w:sz w:val="24"/>
          <w:szCs w:val="24"/>
        </w:rPr>
        <w:t xml:space="preserve"> </w:t>
      </w:r>
      <w:r w:rsidR="00E404E0">
        <w:rPr>
          <w:rFonts w:ascii="Arial" w:eastAsia="Times New Roman" w:hAnsi="Arial" w:cs="Arial"/>
          <w:sz w:val="24"/>
          <w:szCs w:val="24"/>
        </w:rPr>
        <w:t>amiante</w:t>
      </w:r>
      <w:r w:rsidRPr="00FE06CD">
        <w:rPr>
          <w:rFonts w:ascii="Arial" w:eastAsia="Times New Roman" w:hAnsi="Arial" w:cs="Arial"/>
          <w:sz w:val="24"/>
          <w:szCs w:val="24"/>
        </w:rPr>
        <w:t xml:space="preserve"> pour tous les autres </w:t>
      </w:r>
      <w:r w:rsidR="00E404E0" w:rsidRPr="00FE06CD">
        <w:rPr>
          <w:rFonts w:ascii="Arial" w:eastAsia="Times New Roman" w:hAnsi="Arial" w:cs="Arial"/>
          <w:sz w:val="24"/>
          <w:szCs w:val="24"/>
        </w:rPr>
        <w:t>bâtiments</w:t>
      </w:r>
      <w:r w:rsidRPr="00FE06CD">
        <w:rPr>
          <w:rFonts w:ascii="Arial" w:eastAsia="Times New Roman" w:hAnsi="Arial" w:cs="Arial"/>
          <w:sz w:val="24"/>
          <w:szCs w:val="24"/>
        </w:rPr>
        <w:t xml:space="preserve"> communaux</w:t>
      </w:r>
      <w:r w:rsidR="00A57F53">
        <w:rPr>
          <w:rFonts w:ascii="Arial" w:eastAsia="Times New Roman" w:hAnsi="Arial" w:cs="Arial"/>
          <w:sz w:val="24"/>
          <w:szCs w:val="24"/>
        </w:rPr>
        <w:t>.</w:t>
      </w:r>
    </w:p>
    <w:p w:rsidR="00293DE6" w:rsidRDefault="00293DE6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</w:p>
    <w:p w:rsidR="00293DE6" w:rsidRPr="00293DE6" w:rsidRDefault="00293DE6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3DE6">
        <w:rPr>
          <w:rFonts w:ascii="Arial" w:eastAsia="Times New Roman" w:hAnsi="Arial" w:cs="Arial"/>
          <w:b/>
          <w:sz w:val="24"/>
          <w:szCs w:val="24"/>
        </w:rPr>
        <w:t>Après en avoir délibéré,</w:t>
      </w:r>
    </w:p>
    <w:p w:rsidR="00FE06CD" w:rsidRP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06CD">
        <w:rPr>
          <w:rFonts w:ascii="Arial" w:eastAsia="Times New Roman" w:hAnsi="Arial" w:cs="Arial"/>
          <w:b/>
          <w:sz w:val="24"/>
          <w:szCs w:val="24"/>
        </w:rPr>
        <w:t>Le conseil municipal,</w:t>
      </w:r>
    </w:p>
    <w:p w:rsidR="00FE06CD" w:rsidRP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06CD">
        <w:rPr>
          <w:rFonts w:ascii="Arial" w:eastAsia="Times New Roman" w:hAnsi="Arial" w:cs="Arial"/>
          <w:b/>
          <w:sz w:val="24"/>
          <w:szCs w:val="24"/>
        </w:rPr>
        <w:t>Sur proposition de la commission bâtiment</w:t>
      </w:r>
    </w:p>
    <w:p w:rsidR="00293DE6" w:rsidRPr="00FC32D4" w:rsidRDefault="00FE06CD" w:rsidP="00FC32D4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06CD">
        <w:rPr>
          <w:rFonts w:ascii="Arial" w:eastAsia="Times New Roman" w:hAnsi="Arial" w:cs="Arial"/>
          <w:b/>
          <w:sz w:val="24"/>
          <w:szCs w:val="24"/>
        </w:rPr>
        <w:t>Décide de lancer un diagnostic amiante au presbytère, à l’église, à l’école, à la mairie et à l’atelier communal.</w:t>
      </w:r>
    </w:p>
    <w:p w:rsidR="00FE06CD" w:rsidRDefault="00FE06CD" w:rsidP="00FE06CD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327B7" w:rsidRPr="00FE06CD" w:rsidRDefault="002F710B" w:rsidP="005327B7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E06CD">
        <w:rPr>
          <w:rFonts w:ascii="Arial" w:eastAsia="Times New Roman" w:hAnsi="Arial" w:cs="Arial"/>
          <w:sz w:val="24"/>
          <w:szCs w:val="24"/>
          <w:u w:val="single"/>
        </w:rPr>
        <w:t>Périscolaire</w:t>
      </w:r>
    </w:p>
    <w:p w:rsidR="002F710B" w:rsidRDefault="002F710B" w:rsidP="00404D4E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 w:rsidRPr="00FE06CD">
        <w:rPr>
          <w:rFonts w:ascii="Arial" w:eastAsia="Times New Roman" w:hAnsi="Arial" w:cs="Arial"/>
          <w:sz w:val="24"/>
          <w:szCs w:val="24"/>
        </w:rPr>
        <w:t>A la rentrée 2018</w:t>
      </w:r>
      <w:r w:rsidRPr="002F710B">
        <w:rPr>
          <w:rFonts w:ascii="Arial" w:eastAsia="Times New Roman" w:hAnsi="Arial" w:cs="Arial"/>
          <w:sz w:val="24"/>
          <w:szCs w:val="24"/>
        </w:rPr>
        <w:t xml:space="preserve">, </w:t>
      </w:r>
      <w:r w:rsidR="00404D4E">
        <w:rPr>
          <w:rFonts w:ascii="Arial" w:eastAsia="Times New Roman" w:hAnsi="Arial" w:cs="Arial"/>
          <w:sz w:val="24"/>
          <w:szCs w:val="24"/>
        </w:rPr>
        <w:t>le périscolaire accueillera les enfants de moins de 6 ans. La salle du périscolaire actuelle ne sera plus adaptée et sera installée dans l’ancienne classe de CP.</w:t>
      </w:r>
    </w:p>
    <w:p w:rsidR="00404D4E" w:rsidRDefault="00404D4E" w:rsidP="00404D4E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L’accès aux petits sanitaires est indispensable pour les enfants de moins de 6 ans durant le temps du périscolaire.</w:t>
      </w:r>
    </w:p>
    <w:p w:rsidR="00404D4E" w:rsidRDefault="00404D4E" w:rsidP="00404D4E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 solutions sont envisageables : l’ajout de sanitaire adaptés dans la salle du périscolaire ou le percement du mur entre l’école maternelle et cette salle pour pouvoir accéder aux sanitaires de la maternelle.</w:t>
      </w:r>
    </w:p>
    <w:p w:rsidR="00034FA7" w:rsidRDefault="00034FA7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</w:p>
    <w:p w:rsidR="002F710B" w:rsidRPr="00034FA7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4FA7">
        <w:rPr>
          <w:rFonts w:ascii="Arial" w:eastAsia="Times New Roman" w:hAnsi="Arial" w:cs="Arial"/>
          <w:b/>
          <w:sz w:val="24"/>
          <w:szCs w:val="24"/>
        </w:rPr>
        <w:t>Le conseil municipal,</w:t>
      </w:r>
    </w:p>
    <w:p w:rsidR="002F710B" w:rsidRPr="00034FA7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4FA7">
        <w:rPr>
          <w:rFonts w:ascii="Arial" w:eastAsia="Times New Roman" w:hAnsi="Arial" w:cs="Arial"/>
          <w:b/>
          <w:sz w:val="24"/>
          <w:szCs w:val="24"/>
        </w:rPr>
        <w:t>Après en avoir délibéré,</w:t>
      </w:r>
    </w:p>
    <w:p w:rsidR="002F710B" w:rsidRPr="00034FA7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4FA7">
        <w:rPr>
          <w:rFonts w:ascii="Arial" w:eastAsia="Times New Roman" w:hAnsi="Arial" w:cs="Arial"/>
          <w:b/>
          <w:sz w:val="24"/>
          <w:szCs w:val="24"/>
        </w:rPr>
        <w:t xml:space="preserve">Décide à </w:t>
      </w:r>
      <w:r w:rsidR="008262D8">
        <w:rPr>
          <w:rFonts w:ascii="Arial" w:eastAsia="Times New Roman" w:hAnsi="Arial" w:cs="Arial"/>
          <w:b/>
          <w:sz w:val="24"/>
          <w:szCs w:val="24"/>
        </w:rPr>
        <w:t>3</w:t>
      </w:r>
      <w:r w:rsidR="00034FA7" w:rsidRPr="00034FA7">
        <w:rPr>
          <w:rFonts w:ascii="Arial" w:eastAsia="Times New Roman" w:hAnsi="Arial" w:cs="Arial"/>
          <w:b/>
          <w:sz w:val="24"/>
          <w:szCs w:val="24"/>
        </w:rPr>
        <w:t xml:space="preserve"> voix </w:t>
      </w:r>
      <w:r w:rsidR="008262D8">
        <w:rPr>
          <w:rFonts w:ascii="Arial" w:eastAsia="Times New Roman" w:hAnsi="Arial" w:cs="Arial"/>
          <w:b/>
          <w:sz w:val="24"/>
          <w:szCs w:val="24"/>
        </w:rPr>
        <w:t xml:space="preserve">CONTRE </w:t>
      </w:r>
      <w:r w:rsidR="00034FA7" w:rsidRPr="00034FA7">
        <w:rPr>
          <w:rFonts w:ascii="Arial" w:eastAsia="Times New Roman" w:hAnsi="Arial" w:cs="Arial"/>
          <w:b/>
          <w:sz w:val="24"/>
          <w:szCs w:val="24"/>
        </w:rPr>
        <w:t xml:space="preserve">et </w:t>
      </w:r>
      <w:r w:rsidR="00D9796B">
        <w:rPr>
          <w:rFonts w:ascii="Arial" w:eastAsia="Times New Roman" w:hAnsi="Arial" w:cs="Arial"/>
          <w:b/>
          <w:sz w:val="24"/>
          <w:szCs w:val="24"/>
        </w:rPr>
        <w:t>2</w:t>
      </w:r>
      <w:r w:rsidR="008262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34FA7">
        <w:rPr>
          <w:rFonts w:ascii="Arial" w:eastAsia="Times New Roman" w:hAnsi="Arial" w:cs="Arial"/>
          <w:b/>
          <w:sz w:val="24"/>
          <w:szCs w:val="24"/>
        </w:rPr>
        <w:t>abstention</w:t>
      </w:r>
      <w:r w:rsidR="00CB1119">
        <w:rPr>
          <w:rFonts w:ascii="Arial" w:eastAsia="Times New Roman" w:hAnsi="Arial" w:cs="Arial"/>
          <w:b/>
          <w:sz w:val="24"/>
          <w:szCs w:val="24"/>
        </w:rPr>
        <w:t>s</w:t>
      </w:r>
      <w:r w:rsidR="008262D8">
        <w:rPr>
          <w:rFonts w:ascii="Arial" w:eastAsia="Times New Roman" w:hAnsi="Arial" w:cs="Arial"/>
          <w:b/>
          <w:sz w:val="24"/>
          <w:szCs w:val="24"/>
        </w:rPr>
        <w:t xml:space="preserve"> et </w:t>
      </w:r>
      <w:r w:rsidR="00D9796B">
        <w:rPr>
          <w:rFonts w:ascii="Arial" w:eastAsia="Times New Roman" w:hAnsi="Arial" w:cs="Arial"/>
          <w:b/>
          <w:sz w:val="24"/>
          <w:szCs w:val="24"/>
        </w:rPr>
        <w:t>8</w:t>
      </w:r>
      <w:r w:rsidR="008262D8">
        <w:rPr>
          <w:rFonts w:ascii="Arial" w:eastAsia="Times New Roman" w:hAnsi="Arial" w:cs="Arial"/>
          <w:b/>
          <w:sz w:val="24"/>
          <w:szCs w:val="24"/>
        </w:rPr>
        <w:t xml:space="preserve"> voix POUR</w:t>
      </w:r>
    </w:p>
    <w:p w:rsidR="002F710B" w:rsidRPr="00034FA7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4FA7">
        <w:rPr>
          <w:rFonts w:ascii="Arial" w:eastAsia="Times New Roman" w:hAnsi="Arial" w:cs="Arial"/>
          <w:b/>
          <w:sz w:val="24"/>
          <w:szCs w:val="24"/>
        </w:rPr>
        <w:lastRenderedPageBreak/>
        <w:t>De créer une ouverture entre la maternelle et le primaire.</w:t>
      </w:r>
    </w:p>
    <w:p w:rsidR="002F710B" w:rsidRPr="00034FA7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4FA7">
        <w:rPr>
          <w:rFonts w:ascii="Arial" w:eastAsia="Times New Roman" w:hAnsi="Arial" w:cs="Arial"/>
          <w:b/>
          <w:sz w:val="24"/>
          <w:szCs w:val="24"/>
        </w:rPr>
        <w:t>Charge Monsieur FORSTER de demander les devis et d’engager les travaux.</w:t>
      </w:r>
    </w:p>
    <w:p w:rsidR="002F710B" w:rsidRPr="002F710B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</w:p>
    <w:p w:rsidR="005327B7" w:rsidRPr="00FE06CD" w:rsidRDefault="005327B7" w:rsidP="005327B7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E06CD">
        <w:rPr>
          <w:rFonts w:ascii="Arial" w:eastAsia="Times New Roman" w:hAnsi="Arial" w:cs="Arial"/>
          <w:sz w:val="24"/>
          <w:szCs w:val="24"/>
          <w:u w:val="single"/>
        </w:rPr>
        <w:t>Atelier communal</w:t>
      </w:r>
    </w:p>
    <w:p w:rsidR="002F710B" w:rsidRPr="002F710B" w:rsidRDefault="002F710B" w:rsidP="002F710B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sz w:val="24"/>
          <w:szCs w:val="24"/>
        </w:rPr>
      </w:pPr>
      <w:r w:rsidRPr="002F710B">
        <w:rPr>
          <w:rFonts w:ascii="Arial" w:eastAsia="Times New Roman" w:hAnsi="Arial" w:cs="Arial"/>
          <w:sz w:val="24"/>
          <w:szCs w:val="24"/>
        </w:rPr>
        <w:t>Monsieur Jean-Charles FORSTER informe l’assemblée que des travaux sont nécessaires à l’atelier communal car il faut y installer l’eau chaude, des sanitaires et un système de chauffage.</w:t>
      </w:r>
    </w:p>
    <w:p w:rsidR="005327B7" w:rsidRDefault="005327B7" w:rsidP="005327B7">
      <w:pPr>
        <w:pStyle w:val="Paragraphedeliste"/>
        <w:spacing w:after="120" w:line="240" w:lineRule="auto"/>
        <w:ind w:left="164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1B89" w:rsidRDefault="00981B89" w:rsidP="00981B89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Voirie</w:t>
      </w:r>
    </w:p>
    <w:p w:rsidR="00034FA7" w:rsidRDefault="00034FA7" w:rsidP="00034FA7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807EE" w:rsidRDefault="00F807EE" w:rsidP="00293DE6">
      <w:pPr>
        <w:pStyle w:val="Paragraphedeliste"/>
        <w:spacing w:after="120" w:line="240" w:lineRule="auto"/>
        <w:ind w:left="1416"/>
        <w:jc w:val="both"/>
        <w:rPr>
          <w:rFonts w:ascii="Arial" w:eastAsia="Times New Roman" w:hAnsi="Arial" w:cs="Arial"/>
          <w:sz w:val="24"/>
          <w:szCs w:val="24"/>
        </w:rPr>
      </w:pPr>
      <w:r w:rsidRPr="00034FA7">
        <w:rPr>
          <w:rFonts w:ascii="Arial" w:eastAsia="Times New Roman" w:hAnsi="Arial" w:cs="Arial"/>
          <w:sz w:val="24"/>
          <w:szCs w:val="24"/>
        </w:rPr>
        <w:t xml:space="preserve">Monsieur le maire informe l’assemblée </w:t>
      </w:r>
      <w:r w:rsidR="00034FA7">
        <w:rPr>
          <w:rFonts w:ascii="Arial" w:eastAsia="Times New Roman" w:hAnsi="Arial" w:cs="Arial"/>
          <w:sz w:val="24"/>
          <w:szCs w:val="24"/>
        </w:rPr>
        <w:t xml:space="preserve">que </w:t>
      </w:r>
      <w:r w:rsidR="00CB3672">
        <w:rPr>
          <w:rFonts w:ascii="Arial" w:eastAsia="Times New Roman" w:hAnsi="Arial" w:cs="Arial"/>
          <w:sz w:val="24"/>
          <w:szCs w:val="24"/>
        </w:rPr>
        <w:t>l’Etat a lancé en 2017, un programme dédié aux territoires à énergie positive pour la croissance verte (TEPCV).Ce programme finance les projets de rénovation énergétique dont l’éclairage public avec une participation allant jusqu’à 77%.</w:t>
      </w:r>
    </w:p>
    <w:p w:rsidR="00CB3672" w:rsidRPr="00034FA7" w:rsidRDefault="00CB3672" w:rsidP="00293DE6">
      <w:pPr>
        <w:pStyle w:val="Paragraphedeliste"/>
        <w:spacing w:after="120" w:line="240" w:lineRule="auto"/>
        <w:ind w:left="141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commune d’Osthouse a déjà déposé un tel dossier en 2017 pour le remplacement des sources lumineuses.</w:t>
      </w:r>
    </w:p>
    <w:p w:rsidR="00F807EE" w:rsidRDefault="00F807EE" w:rsidP="00F807EE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807EE" w:rsidRDefault="00F807EE" w:rsidP="00293DE6">
      <w:pPr>
        <w:pStyle w:val="Paragraphedeliste"/>
        <w:spacing w:after="120" w:line="240" w:lineRule="auto"/>
        <w:ind w:left="1288" w:firstLine="12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 conseil municipal,</w:t>
      </w:r>
    </w:p>
    <w:p w:rsidR="00F807EE" w:rsidRDefault="00F807EE" w:rsidP="00293DE6">
      <w:pPr>
        <w:pStyle w:val="Paragraphedeliste"/>
        <w:spacing w:after="120" w:line="240" w:lineRule="auto"/>
        <w:ind w:left="1288" w:firstLine="12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Après en avoir délibéré,</w:t>
      </w:r>
    </w:p>
    <w:p w:rsidR="00F807EE" w:rsidRDefault="00F807EE" w:rsidP="00293DE6">
      <w:pPr>
        <w:pStyle w:val="Paragraphedeliste"/>
        <w:spacing w:after="120" w:line="240" w:lineRule="auto"/>
        <w:ind w:left="1416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Décide de changer les sources lumineuses sur les mâts en fonte et en tôle</w:t>
      </w:r>
    </w:p>
    <w:p w:rsidR="00F807EE" w:rsidRDefault="00F807EE" w:rsidP="00293DE6">
      <w:pPr>
        <w:pStyle w:val="Paragraphedeliste"/>
        <w:spacing w:after="120" w:line="240" w:lineRule="auto"/>
        <w:ind w:left="1288" w:firstLine="12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Charge le maire à faire les démarches et lancer le marché.</w:t>
      </w:r>
    </w:p>
    <w:p w:rsidR="00034FA7" w:rsidRDefault="00034FA7" w:rsidP="00F807EE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34FA7" w:rsidRDefault="00034FA7" w:rsidP="00293DE6">
      <w:pPr>
        <w:pStyle w:val="Paragraphedeliste"/>
        <w:spacing w:after="120" w:line="240" w:lineRule="auto"/>
        <w:ind w:left="1288" w:firstLine="12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 l’unanimité.</w:t>
      </w:r>
    </w:p>
    <w:p w:rsidR="00F807EE" w:rsidRDefault="00F807EE" w:rsidP="00F807EE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1B89" w:rsidRPr="000A0432" w:rsidRDefault="00981B89" w:rsidP="00981B89">
      <w:pPr>
        <w:pStyle w:val="Paragraphedeliste"/>
        <w:spacing w:after="120" w:line="240" w:lineRule="auto"/>
        <w:ind w:left="1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25D1F" w:rsidRPr="00F807EE" w:rsidRDefault="00981B89" w:rsidP="00981B89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F807EE">
        <w:rPr>
          <w:rFonts w:ascii="Arial" w:hAnsi="Arial" w:cs="Arial"/>
          <w:b/>
          <w:sz w:val="24"/>
          <w:szCs w:val="24"/>
          <w:u w:val="single"/>
        </w:rPr>
        <w:t>Divers et communications</w:t>
      </w:r>
    </w:p>
    <w:p w:rsidR="00993DB1" w:rsidRPr="00993DB1" w:rsidRDefault="00993DB1" w:rsidP="00993DB1">
      <w:pPr>
        <w:pStyle w:val="Paragraphedeliste"/>
        <w:ind w:left="928"/>
        <w:rPr>
          <w:rFonts w:ascii="Arial" w:hAnsi="Arial" w:cs="Arial"/>
        </w:rPr>
      </w:pPr>
    </w:p>
    <w:p w:rsidR="00981B89" w:rsidRPr="002F710B" w:rsidRDefault="00981B89" w:rsidP="00981B89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2F710B">
        <w:rPr>
          <w:rFonts w:ascii="Arial" w:hAnsi="Arial" w:cs="Arial"/>
          <w:sz w:val="24"/>
          <w:szCs w:val="24"/>
          <w:u w:val="single"/>
        </w:rPr>
        <w:t>Préemptions</w:t>
      </w:r>
    </w:p>
    <w:p w:rsidR="00993DB1" w:rsidRPr="002F710B" w:rsidRDefault="00993DB1" w:rsidP="00FC32D4">
      <w:pPr>
        <w:spacing w:after="0" w:line="240" w:lineRule="auto"/>
        <w:ind w:left="220" w:firstLine="708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2F710B">
        <w:rPr>
          <w:rFonts w:ascii="Arial" w:eastAsiaTheme="minorEastAsia" w:hAnsi="Arial" w:cs="Arial"/>
          <w:sz w:val="24"/>
          <w:szCs w:val="24"/>
          <w:lang w:eastAsia="fr-FR"/>
        </w:rPr>
        <w:t>La commune renonce à son droit de préemption sur les biens suivants :</w:t>
      </w:r>
    </w:p>
    <w:p w:rsidR="00993DB1" w:rsidRPr="002F710B" w:rsidRDefault="00993DB1" w:rsidP="00FC32D4">
      <w:pPr>
        <w:spacing w:after="0" w:line="240" w:lineRule="auto"/>
        <w:ind w:firstLine="708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:rsidR="00993DB1" w:rsidRPr="002F710B" w:rsidRDefault="00993DB1" w:rsidP="00FC32D4">
      <w:pPr>
        <w:numPr>
          <w:ilvl w:val="0"/>
          <w:numId w:val="6"/>
        </w:numPr>
        <w:spacing w:after="0" w:line="240" w:lineRule="auto"/>
        <w:ind w:left="1288" w:firstLine="0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2F710B">
        <w:rPr>
          <w:rFonts w:ascii="Arial" w:eastAsiaTheme="minorEastAsia" w:hAnsi="Arial" w:cs="Arial"/>
          <w:sz w:val="24"/>
          <w:szCs w:val="24"/>
          <w:lang w:eastAsia="fr-FR"/>
        </w:rPr>
        <w:t>- Section B Parcelle 819/50 sis 20 rue des Jardins</w:t>
      </w:r>
    </w:p>
    <w:p w:rsidR="00293DE6" w:rsidRPr="00FC32D4" w:rsidRDefault="00993DB1" w:rsidP="00FC32D4">
      <w:pPr>
        <w:numPr>
          <w:ilvl w:val="0"/>
          <w:numId w:val="6"/>
        </w:numPr>
        <w:spacing w:after="200" w:line="240" w:lineRule="auto"/>
        <w:ind w:left="1288" w:firstLine="0"/>
        <w:contextualSpacing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2F710B">
        <w:rPr>
          <w:rFonts w:ascii="Arial" w:eastAsiaTheme="minorEastAsia" w:hAnsi="Arial" w:cs="Arial"/>
          <w:sz w:val="24"/>
          <w:szCs w:val="24"/>
          <w:lang w:eastAsia="fr-FR"/>
        </w:rPr>
        <w:t>- Section A Parcelles</w:t>
      </w:r>
      <w:r w:rsidR="00FC32D4">
        <w:rPr>
          <w:rFonts w:ascii="Arial" w:eastAsiaTheme="minorEastAsia" w:hAnsi="Arial" w:cs="Arial"/>
          <w:sz w:val="24"/>
          <w:szCs w:val="24"/>
          <w:lang w:eastAsia="fr-FR"/>
        </w:rPr>
        <w:t xml:space="preserve"> 1507/1314 sis 18A rue d’Erstei</w:t>
      </w:r>
    </w:p>
    <w:p w:rsidR="00993DB1" w:rsidRPr="002F710B" w:rsidRDefault="00993DB1" w:rsidP="00993DB1">
      <w:pPr>
        <w:pStyle w:val="Paragraphedeliste"/>
        <w:ind w:left="1288"/>
        <w:rPr>
          <w:rFonts w:ascii="Arial" w:hAnsi="Arial" w:cs="Arial"/>
          <w:sz w:val="24"/>
          <w:szCs w:val="24"/>
        </w:rPr>
      </w:pPr>
    </w:p>
    <w:p w:rsidR="00981B89" w:rsidRPr="002F710B" w:rsidRDefault="00981B89" w:rsidP="00011D87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2F710B">
        <w:rPr>
          <w:rFonts w:ascii="Arial" w:hAnsi="Arial" w:cs="Arial"/>
          <w:sz w:val="24"/>
          <w:szCs w:val="24"/>
          <w:u w:val="single"/>
        </w:rPr>
        <w:t xml:space="preserve">Demande de subvention </w:t>
      </w:r>
    </w:p>
    <w:p w:rsidR="00993DB1" w:rsidRPr="002F710B" w:rsidRDefault="00993DB1" w:rsidP="00993DB1">
      <w:pPr>
        <w:spacing w:after="0"/>
        <w:ind w:left="928"/>
        <w:rPr>
          <w:rFonts w:ascii="Arial" w:hAnsi="Arial" w:cs="Arial"/>
          <w:sz w:val="24"/>
          <w:szCs w:val="24"/>
        </w:rPr>
      </w:pPr>
      <w:r w:rsidRPr="002F710B">
        <w:rPr>
          <w:rFonts w:ascii="Arial" w:hAnsi="Arial" w:cs="Arial"/>
          <w:sz w:val="24"/>
          <w:szCs w:val="24"/>
        </w:rPr>
        <w:t xml:space="preserve">L’école élémentaire les Cigognes de Gerstheim </w:t>
      </w:r>
      <w:r w:rsidRPr="002F710B">
        <w:rPr>
          <w:rFonts w:ascii="Arial" w:eastAsiaTheme="minorEastAsia" w:hAnsi="Arial" w:cs="Arial"/>
          <w:sz w:val="24"/>
          <w:szCs w:val="24"/>
          <w:lang w:eastAsia="fr-FR"/>
        </w:rPr>
        <w:t>demande une subvention pour un enfant d’Osthouse qui participera à une classe de découverte.</w:t>
      </w:r>
      <w:r w:rsidRPr="002F710B">
        <w:rPr>
          <w:rFonts w:ascii="Arial" w:hAnsi="Arial" w:cs="Arial"/>
          <w:sz w:val="24"/>
          <w:szCs w:val="24"/>
        </w:rPr>
        <w:t xml:space="preserve"> </w:t>
      </w:r>
    </w:p>
    <w:p w:rsidR="00993DB1" w:rsidRPr="002F710B" w:rsidRDefault="00993DB1" w:rsidP="00993DB1">
      <w:pPr>
        <w:spacing w:after="0" w:line="276" w:lineRule="auto"/>
        <w:ind w:left="220" w:firstLine="708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993DB1">
        <w:rPr>
          <w:rFonts w:ascii="Arial" w:eastAsiaTheme="minorEastAsia" w:hAnsi="Arial" w:cs="Arial"/>
          <w:sz w:val="24"/>
          <w:szCs w:val="24"/>
          <w:lang w:eastAsia="fr-FR"/>
        </w:rPr>
        <w:t>La commune ne donne pas suite.</w:t>
      </w:r>
    </w:p>
    <w:p w:rsidR="00F807EE" w:rsidRPr="002F710B" w:rsidRDefault="00F807EE" w:rsidP="00993DB1">
      <w:pPr>
        <w:spacing w:after="0" w:line="276" w:lineRule="auto"/>
        <w:ind w:left="220" w:firstLine="708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:rsidR="00F807EE" w:rsidRPr="002F710B" w:rsidRDefault="00F807EE" w:rsidP="00F807E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fr-FR"/>
        </w:rPr>
      </w:pPr>
      <w:r w:rsidRPr="002F710B">
        <w:rPr>
          <w:rFonts w:ascii="Arial" w:eastAsiaTheme="minorEastAsia" w:hAnsi="Arial" w:cs="Arial"/>
          <w:sz w:val="24"/>
          <w:szCs w:val="24"/>
          <w:u w:val="single"/>
          <w:lang w:eastAsia="fr-FR"/>
        </w:rPr>
        <w:t>Nettoyage de printemps</w:t>
      </w:r>
    </w:p>
    <w:p w:rsidR="0062024B" w:rsidRDefault="0062024B" w:rsidP="0062024B">
      <w:pPr>
        <w:spacing w:after="0" w:line="276" w:lineRule="auto"/>
        <w:ind w:left="928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:rsidR="00F807EE" w:rsidRPr="0062024B" w:rsidRDefault="00F807EE" w:rsidP="0062024B">
      <w:pPr>
        <w:spacing w:after="0" w:line="276" w:lineRule="auto"/>
        <w:ind w:left="928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62024B">
        <w:rPr>
          <w:rFonts w:ascii="Arial" w:eastAsiaTheme="minorEastAsia" w:hAnsi="Arial" w:cs="Arial"/>
          <w:sz w:val="24"/>
          <w:szCs w:val="24"/>
          <w:lang w:eastAsia="fr-FR"/>
        </w:rPr>
        <w:t>Monsieur le maire remercie les personnes présentes à ce nettoyage.</w:t>
      </w:r>
    </w:p>
    <w:p w:rsidR="00993DB1" w:rsidRPr="002F710B" w:rsidRDefault="00993DB1" w:rsidP="00993DB1">
      <w:pPr>
        <w:pStyle w:val="Paragraphedeliste"/>
        <w:ind w:left="1288"/>
        <w:rPr>
          <w:rFonts w:ascii="Arial" w:hAnsi="Arial" w:cs="Arial"/>
          <w:sz w:val="24"/>
          <w:szCs w:val="24"/>
        </w:rPr>
      </w:pPr>
    </w:p>
    <w:p w:rsidR="00981B89" w:rsidRDefault="00981B89" w:rsidP="00981B89">
      <w:pPr>
        <w:pStyle w:val="Paragraphedeliste"/>
        <w:ind w:left="1288"/>
      </w:pPr>
    </w:p>
    <w:p w:rsidR="00981B89" w:rsidRPr="00981B89" w:rsidRDefault="00981B89" w:rsidP="00981B89">
      <w:pPr>
        <w:pStyle w:val="Paragraphedeliste"/>
        <w:ind w:left="3412" w:firstLine="128"/>
        <w:rPr>
          <w:rFonts w:ascii="Arial" w:hAnsi="Arial" w:cs="Arial"/>
          <w:b/>
          <w:sz w:val="24"/>
          <w:szCs w:val="24"/>
        </w:rPr>
      </w:pPr>
      <w:r w:rsidRPr="00981B89">
        <w:rPr>
          <w:rFonts w:ascii="Arial" w:hAnsi="Arial" w:cs="Arial"/>
          <w:b/>
          <w:sz w:val="24"/>
          <w:szCs w:val="24"/>
        </w:rPr>
        <w:t>FIN DE LA SEANCE 22H45</w:t>
      </w:r>
    </w:p>
    <w:sectPr w:rsidR="00981B89" w:rsidRPr="00981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B9" w:rsidRDefault="00E61AB9" w:rsidP="005A79D7">
      <w:pPr>
        <w:spacing w:after="0" w:line="240" w:lineRule="auto"/>
      </w:pPr>
      <w:r>
        <w:separator/>
      </w:r>
    </w:p>
  </w:endnote>
  <w:endnote w:type="continuationSeparator" w:id="0">
    <w:p w:rsidR="00E61AB9" w:rsidRDefault="00E61AB9" w:rsidP="005A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7" w:rsidRDefault="005A79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958886"/>
      <w:docPartObj>
        <w:docPartGallery w:val="Page Numbers (Bottom of Page)"/>
        <w:docPartUnique/>
      </w:docPartObj>
    </w:sdtPr>
    <w:sdtEndPr/>
    <w:sdtContent>
      <w:p w:rsidR="005A79D7" w:rsidRDefault="005A79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79">
          <w:rPr>
            <w:noProof/>
          </w:rPr>
          <w:t>1</w:t>
        </w:r>
        <w:r>
          <w:fldChar w:fldCharType="end"/>
        </w:r>
      </w:p>
    </w:sdtContent>
  </w:sdt>
  <w:p w:rsidR="005A79D7" w:rsidRDefault="005A79D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7" w:rsidRDefault="005A79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B9" w:rsidRDefault="00E61AB9" w:rsidP="005A79D7">
      <w:pPr>
        <w:spacing w:after="0" w:line="240" w:lineRule="auto"/>
      </w:pPr>
      <w:r>
        <w:separator/>
      </w:r>
    </w:p>
  </w:footnote>
  <w:footnote w:type="continuationSeparator" w:id="0">
    <w:p w:rsidR="00E61AB9" w:rsidRDefault="00E61AB9" w:rsidP="005A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7" w:rsidRDefault="005A79D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7" w:rsidRDefault="005A79D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D7" w:rsidRDefault="005A79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E2E"/>
    <w:multiLevelType w:val="multilevel"/>
    <w:tmpl w:val="7B087F5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11B16411"/>
    <w:multiLevelType w:val="hybridMultilevel"/>
    <w:tmpl w:val="815E7004"/>
    <w:lvl w:ilvl="0" w:tplc="C74EAEE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15C58F4"/>
    <w:multiLevelType w:val="multilevel"/>
    <w:tmpl w:val="BD40C8F2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373351E4"/>
    <w:multiLevelType w:val="hybridMultilevel"/>
    <w:tmpl w:val="57C80D7E"/>
    <w:lvl w:ilvl="0" w:tplc="0166FBE0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61DA2284"/>
    <w:multiLevelType w:val="hybridMultilevel"/>
    <w:tmpl w:val="24764722"/>
    <w:lvl w:ilvl="0" w:tplc="4BCAE66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77195E8B"/>
    <w:multiLevelType w:val="hybridMultilevel"/>
    <w:tmpl w:val="B34E6DCA"/>
    <w:lvl w:ilvl="0" w:tplc="6F2C600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BA"/>
    <w:rsid w:val="00034FA7"/>
    <w:rsid w:val="00054E1B"/>
    <w:rsid w:val="000A0432"/>
    <w:rsid w:val="00142BF0"/>
    <w:rsid w:val="0019768D"/>
    <w:rsid w:val="00272EEE"/>
    <w:rsid w:val="00293DE6"/>
    <w:rsid w:val="002F710B"/>
    <w:rsid w:val="003C3ABA"/>
    <w:rsid w:val="00404D4E"/>
    <w:rsid w:val="004B7B35"/>
    <w:rsid w:val="005327B7"/>
    <w:rsid w:val="005A79D7"/>
    <w:rsid w:val="0062024B"/>
    <w:rsid w:val="006428C0"/>
    <w:rsid w:val="006C6790"/>
    <w:rsid w:val="008262D8"/>
    <w:rsid w:val="00856A33"/>
    <w:rsid w:val="008D120C"/>
    <w:rsid w:val="00906C79"/>
    <w:rsid w:val="00916BE2"/>
    <w:rsid w:val="00937C00"/>
    <w:rsid w:val="00981B89"/>
    <w:rsid w:val="00993DB1"/>
    <w:rsid w:val="00A25D1F"/>
    <w:rsid w:val="00A57F53"/>
    <w:rsid w:val="00BA5AD6"/>
    <w:rsid w:val="00BD4963"/>
    <w:rsid w:val="00BF13F8"/>
    <w:rsid w:val="00CB1119"/>
    <w:rsid w:val="00CB3672"/>
    <w:rsid w:val="00CB7067"/>
    <w:rsid w:val="00D9796B"/>
    <w:rsid w:val="00DC6861"/>
    <w:rsid w:val="00E404E0"/>
    <w:rsid w:val="00E61AB9"/>
    <w:rsid w:val="00E96D9B"/>
    <w:rsid w:val="00EB607F"/>
    <w:rsid w:val="00F807EE"/>
    <w:rsid w:val="00FA5B37"/>
    <w:rsid w:val="00FC32D4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2A9D-28CA-467B-9331-9B11377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BA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A0432"/>
    <w:pPr>
      <w:keepNext/>
      <w:spacing w:line="252" w:lineRule="auto"/>
      <w:outlineLvl w:val="0"/>
    </w:pPr>
    <w:rPr>
      <w:rFonts w:ascii="Arial" w:hAnsi="Arial" w:cs="Arial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3C3ABA"/>
    <w:pPr>
      <w:tabs>
        <w:tab w:val="left" w:pos="141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C3ABA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3ABA"/>
    <w:pPr>
      <w:ind w:left="720"/>
      <w:contextualSpacing/>
    </w:pPr>
  </w:style>
  <w:style w:type="numbering" w:customStyle="1" w:styleId="WWNum2">
    <w:name w:val="WWNum2"/>
    <w:rsid w:val="003C3ABA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E1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A0432"/>
    <w:rPr>
      <w:rFonts w:ascii="Arial" w:hAnsi="Arial" w:cs="Arial"/>
      <w:i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9D7"/>
  </w:style>
  <w:style w:type="paragraph" w:styleId="Pieddepage">
    <w:name w:val="footer"/>
    <w:basedOn w:val="Normal"/>
    <w:link w:val="PieddepageCar"/>
    <w:uiPriority w:val="99"/>
    <w:unhideWhenUsed/>
    <w:rsid w:val="005A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emmanuel schnell</cp:lastModifiedBy>
  <cp:revision>2</cp:revision>
  <cp:lastPrinted>2018-04-23T07:32:00Z</cp:lastPrinted>
  <dcterms:created xsi:type="dcterms:W3CDTF">2019-12-04T11:51:00Z</dcterms:created>
  <dcterms:modified xsi:type="dcterms:W3CDTF">2019-12-04T11:51:00Z</dcterms:modified>
</cp:coreProperties>
</file>