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09" w:rsidRDefault="00D03409" w:rsidP="00880B18">
      <w:pPr>
        <w:spacing w:after="200" w:line="276" w:lineRule="auto"/>
        <w:rPr>
          <w:rFonts w:ascii="Arial" w:hAnsi="Arial" w:cs="Arial"/>
          <w:b/>
          <w:sz w:val="24"/>
          <w:szCs w:val="24"/>
          <w:u w:val="single"/>
        </w:rPr>
      </w:pPr>
      <w:bookmarkStart w:id="0" w:name="_GoBack"/>
      <w:bookmarkEnd w:id="0"/>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DEPARTEMENT DU BAS-RHIN</w:t>
      </w:r>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ARRONDISSEMENT DE SELESTAT-ERSTEIN</w:t>
      </w:r>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COMMUNE D’OSTHOUSE</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Extrait du procès-verbal des délibérations du Conseil Municipal</w:t>
      </w: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 xml:space="preserve">Séance du </w:t>
      </w:r>
      <w:r w:rsidR="00F11291">
        <w:rPr>
          <w:rFonts w:ascii="Arial" w:eastAsia="Times New Roman" w:hAnsi="Arial" w:cs="Arial"/>
          <w:b/>
          <w:kern w:val="3"/>
          <w:sz w:val="24"/>
          <w:szCs w:val="24"/>
          <w:lang w:eastAsia="fr-FR"/>
        </w:rPr>
        <w:t>21</w:t>
      </w:r>
      <w:r w:rsidR="00D61DDB">
        <w:rPr>
          <w:rFonts w:ascii="Arial" w:eastAsia="Times New Roman" w:hAnsi="Arial" w:cs="Arial"/>
          <w:b/>
          <w:kern w:val="3"/>
          <w:sz w:val="24"/>
          <w:szCs w:val="24"/>
          <w:lang w:eastAsia="fr-FR"/>
        </w:rPr>
        <w:t xml:space="preserve"> mars 2019</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sous la présidence de Monsieur Christophe BREYSACH, Maire,</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Nombre de conseillers élus : 15</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Conseillers en fonction : 14</w:t>
      </w:r>
    </w:p>
    <w:p w:rsidR="00CA235B" w:rsidRPr="00271F82"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 xml:space="preserve"> Présents : </w:t>
      </w:r>
      <w:r w:rsidR="00862533">
        <w:rPr>
          <w:rFonts w:ascii="Arial" w:eastAsia="Times New Roman" w:hAnsi="Arial" w:cs="Arial"/>
          <w:kern w:val="3"/>
          <w:sz w:val="24"/>
          <w:szCs w:val="24"/>
          <w:lang w:eastAsia="fr-FR"/>
        </w:rPr>
        <w:t>8</w:t>
      </w:r>
    </w:p>
    <w:p w:rsidR="002C767A" w:rsidRPr="00271F82"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Procuration</w:t>
      </w:r>
      <w:r w:rsidR="002C767A" w:rsidRPr="00271F82">
        <w:rPr>
          <w:rFonts w:ascii="Arial" w:eastAsia="Times New Roman" w:hAnsi="Arial" w:cs="Arial"/>
          <w:kern w:val="3"/>
          <w:sz w:val="24"/>
          <w:szCs w:val="24"/>
          <w:lang w:eastAsia="fr-FR"/>
        </w:rPr>
        <w:t>s</w:t>
      </w:r>
      <w:r w:rsidRPr="00271F82">
        <w:rPr>
          <w:rFonts w:ascii="Arial" w:eastAsia="Times New Roman" w:hAnsi="Arial" w:cs="Arial"/>
          <w:kern w:val="3"/>
          <w:sz w:val="24"/>
          <w:szCs w:val="24"/>
          <w:lang w:eastAsia="fr-FR"/>
        </w:rPr>
        <w:t xml:space="preserve"> : </w:t>
      </w:r>
      <w:r w:rsidR="00862533">
        <w:rPr>
          <w:rFonts w:ascii="Arial" w:eastAsia="Times New Roman" w:hAnsi="Arial" w:cs="Arial"/>
          <w:kern w:val="3"/>
          <w:sz w:val="24"/>
          <w:szCs w:val="24"/>
          <w:lang w:eastAsia="fr-FR"/>
        </w:rPr>
        <w:t>5</w:t>
      </w:r>
    </w:p>
    <w:p w:rsidR="002C767A" w:rsidRPr="00271F82"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Monsieur LAEMMER donne procuration à M</w:t>
      </w:r>
      <w:r w:rsidR="005C1F96" w:rsidRPr="00271F82">
        <w:rPr>
          <w:rFonts w:ascii="Arial" w:eastAsia="Times New Roman" w:hAnsi="Arial" w:cs="Arial"/>
          <w:kern w:val="3"/>
          <w:sz w:val="24"/>
          <w:szCs w:val="24"/>
          <w:lang w:eastAsia="fr-FR"/>
        </w:rPr>
        <w:t xml:space="preserve">onsieur </w:t>
      </w:r>
      <w:r w:rsidRPr="00271F82">
        <w:rPr>
          <w:rFonts w:ascii="Arial" w:eastAsia="Times New Roman" w:hAnsi="Arial" w:cs="Arial"/>
          <w:kern w:val="3"/>
          <w:sz w:val="24"/>
          <w:szCs w:val="24"/>
          <w:lang w:eastAsia="fr-FR"/>
        </w:rPr>
        <w:t>KRETZ</w:t>
      </w:r>
    </w:p>
    <w:p w:rsidR="00271F82" w:rsidRPr="00271F82" w:rsidRDefault="00271F82"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Monsieur SCHNELL donne procuration à monsieur BREYSACH</w:t>
      </w:r>
    </w:p>
    <w:p w:rsidR="00271F82" w:rsidRPr="00271F82" w:rsidRDefault="00271F82"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 xml:space="preserve">Madame HAUMESSER donne procuration à Madame RINN </w:t>
      </w:r>
    </w:p>
    <w:p w:rsidR="00271F82" w:rsidRPr="00271F82" w:rsidRDefault="00271F82"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Monsieur JOLLY donne procuration à Monsieur METZ</w:t>
      </w:r>
    </w:p>
    <w:p w:rsidR="00271F82" w:rsidRPr="00271F82" w:rsidRDefault="00271F82"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lang w:eastAsia="fr-FR"/>
        </w:rPr>
        <w:t>Monsieur FORSTER donne procuration à Monsieur BAUMERT</w:t>
      </w:r>
    </w:p>
    <w:p w:rsidR="00CA235B" w:rsidRPr="00271F82"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2C767A" w:rsidRPr="00271F82" w:rsidRDefault="00271F82"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71F82">
        <w:rPr>
          <w:rFonts w:ascii="Arial" w:eastAsia="Times New Roman" w:hAnsi="Arial" w:cs="Arial"/>
          <w:kern w:val="3"/>
          <w:sz w:val="24"/>
          <w:szCs w:val="24"/>
          <w:u w:val="single"/>
          <w:lang w:eastAsia="fr-FR"/>
        </w:rPr>
        <w:t>Absente non excusée</w:t>
      </w:r>
      <w:r w:rsidR="002C767A" w:rsidRPr="00271F82">
        <w:rPr>
          <w:rFonts w:ascii="Arial" w:eastAsia="Times New Roman" w:hAnsi="Arial" w:cs="Arial"/>
          <w:kern w:val="3"/>
          <w:sz w:val="24"/>
          <w:szCs w:val="24"/>
          <w:u w:val="single"/>
          <w:lang w:eastAsia="fr-FR"/>
        </w:rPr>
        <w:t xml:space="preserve"> </w:t>
      </w:r>
      <w:r w:rsidR="002C767A" w:rsidRPr="00271F82">
        <w:rPr>
          <w:rFonts w:ascii="Arial" w:eastAsia="Times New Roman" w:hAnsi="Arial" w:cs="Arial"/>
          <w:kern w:val="3"/>
          <w:sz w:val="24"/>
          <w:szCs w:val="24"/>
          <w:lang w:eastAsia="fr-FR"/>
        </w:rPr>
        <w:t>:</w:t>
      </w:r>
      <w:r w:rsidRPr="00271F82">
        <w:rPr>
          <w:rFonts w:ascii="Arial" w:eastAsia="Times New Roman" w:hAnsi="Arial" w:cs="Arial"/>
          <w:kern w:val="3"/>
          <w:sz w:val="24"/>
          <w:szCs w:val="24"/>
          <w:lang w:eastAsia="fr-FR"/>
        </w:rPr>
        <w:t xml:space="preserve"> Mme Véronique SIGWALT</w:t>
      </w:r>
    </w:p>
    <w:p w:rsidR="00CA235B" w:rsidRPr="004B6214" w:rsidRDefault="00CA235B" w:rsidP="007F4CC8">
      <w:pPr>
        <w:suppressAutoHyphens/>
        <w:autoSpaceDN w:val="0"/>
        <w:spacing w:after="0" w:line="240" w:lineRule="auto"/>
        <w:rPr>
          <w:rFonts w:ascii="Arial" w:eastAsia="Times New Roman" w:hAnsi="Arial" w:cs="Arial"/>
          <w:color w:val="FF0000"/>
          <w:kern w:val="3"/>
          <w:sz w:val="24"/>
          <w:szCs w:val="24"/>
          <w:lang w:eastAsia="fr-FR"/>
        </w:rPr>
      </w:pPr>
    </w:p>
    <w:p w:rsidR="00F11291" w:rsidRPr="00F11291"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F11291">
        <w:rPr>
          <w:rFonts w:ascii="Arial" w:eastAsia="Times New Roman" w:hAnsi="Arial" w:cs="Arial"/>
          <w:kern w:val="3"/>
          <w:sz w:val="24"/>
          <w:szCs w:val="24"/>
          <w:lang w:eastAsia="fr-FR"/>
        </w:rPr>
        <w:t>Secrétaire de séance</w:t>
      </w:r>
      <w:r w:rsidR="00F11291" w:rsidRPr="00F11291">
        <w:rPr>
          <w:rFonts w:ascii="Arial" w:eastAsia="Times New Roman" w:hAnsi="Arial" w:cs="Arial"/>
          <w:kern w:val="3"/>
          <w:sz w:val="24"/>
          <w:szCs w:val="24"/>
          <w:lang w:eastAsia="fr-FR"/>
        </w:rPr>
        <w:t> : Fernande RINN</w:t>
      </w:r>
    </w:p>
    <w:p w:rsidR="00CA235B" w:rsidRPr="004B6214"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4B6214">
        <w:rPr>
          <w:rFonts w:ascii="Arial" w:eastAsia="Times New Roman" w:hAnsi="Arial" w:cs="Arial"/>
          <w:kern w:val="3"/>
          <w:sz w:val="24"/>
          <w:szCs w:val="24"/>
          <w:lang w:eastAsia="fr-FR"/>
        </w:rPr>
        <w:t>Auditeurs : 0</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Default="00CA235B" w:rsidP="00FE3F0E">
      <w:pPr>
        <w:pStyle w:val="Paragraphedeliste"/>
        <w:numPr>
          <w:ilvl w:val="0"/>
          <w:numId w:val="21"/>
        </w:numPr>
        <w:suppressAutoHyphens/>
        <w:autoSpaceDN w:val="0"/>
        <w:spacing w:after="0" w:line="240" w:lineRule="auto"/>
        <w:rPr>
          <w:rFonts w:ascii="Arial" w:eastAsia="Times New Roman" w:hAnsi="Arial" w:cs="Arial"/>
          <w:b/>
          <w:kern w:val="3"/>
          <w:sz w:val="24"/>
          <w:szCs w:val="24"/>
          <w:u w:val="single"/>
          <w:lang w:eastAsia="fr-FR"/>
        </w:rPr>
      </w:pPr>
      <w:r w:rsidRPr="00CA235B">
        <w:rPr>
          <w:rFonts w:ascii="Arial" w:eastAsia="Times New Roman" w:hAnsi="Arial" w:cs="Arial"/>
          <w:b/>
          <w:kern w:val="3"/>
          <w:sz w:val="24"/>
          <w:szCs w:val="24"/>
          <w:u w:val="single"/>
          <w:lang w:eastAsia="fr-FR"/>
        </w:rPr>
        <w:t xml:space="preserve">APPROBATION DU CONSEIL MUNICIPAL DU </w:t>
      </w:r>
      <w:r w:rsidR="00F11291">
        <w:rPr>
          <w:rFonts w:ascii="Arial" w:eastAsia="Times New Roman" w:hAnsi="Arial" w:cs="Arial"/>
          <w:b/>
          <w:kern w:val="3"/>
          <w:sz w:val="24"/>
          <w:szCs w:val="24"/>
          <w:u w:val="single"/>
          <w:lang w:eastAsia="fr-FR"/>
        </w:rPr>
        <w:t>07 MARS 2019</w:t>
      </w:r>
    </w:p>
    <w:p w:rsidR="0075752C" w:rsidRDefault="0075752C" w:rsidP="0075752C">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75752C" w:rsidRPr="004B6214" w:rsidRDefault="0075752C" w:rsidP="004B6214">
      <w:pPr>
        <w:suppressAutoHyphens/>
        <w:autoSpaceDN w:val="0"/>
        <w:spacing w:after="0" w:line="240" w:lineRule="auto"/>
        <w:rPr>
          <w:rFonts w:ascii="Arial" w:eastAsia="Times New Roman" w:hAnsi="Arial" w:cs="Arial"/>
          <w:kern w:val="3"/>
          <w:sz w:val="24"/>
          <w:szCs w:val="24"/>
          <w:lang w:eastAsia="fr-FR"/>
        </w:rPr>
      </w:pPr>
      <w:r w:rsidRPr="004B6214">
        <w:rPr>
          <w:rFonts w:ascii="Arial" w:eastAsia="Times New Roman" w:hAnsi="Arial" w:cs="Arial"/>
          <w:kern w:val="3"/>
          <w:sz w:val="24"/>
          <w:szCs w:val="24"/>
          <w:lang w:eastAsia="fr-FR"/>
        </w:rPr>
        <w:t>Le compte rendu est approuvé à l’unanimité</w:t>
      </w:r>
    </w:p>
    <w:p w:rsidR="00CA235B" w:rsidRPr="0075752C" w:rsidRDefault="00CA235B" w:rsidP="00CA235B">
      <w:pPr>
        <w:pStyle w:val="Paragraphedeliste"/>
        <w:suppressAutoHyphens/>
        <w:autoSpaceDN w:val="0"/>
        <w:spacing w:after="0" w:line="240" w:lineRule="auto"/>
        <w:ind w:left="643"/>
        <w:rPr>
          <w:rFonts w:ascii="Arial" w:eastAsia="Times New Roman" w:hAnsi="Arial" w:cs="Arial"/>
          <w:kern w:val="3"/>
          <w:sz w:val="24"/>
          <w:szCs w:val="24"/>
          <w:lang w:eastAsia="fr-FR"/>
        </w:rPr>
      </w:pPr>
    </w:p>
    <w:p w:rsidR="00F325C0" w:rsidRPr="00CA235B" w:rsidRDefault="00F325C0" w:rsidP="00F325C0">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D03409" w:rsidRDefault="00D03409" w:rsidP="00CA235B">
      <w:pPr>
        <w:pStyle w:val="Paragraphedeliste"/>
        <w:spacing w:after="200" w:line="276" w:lineRule="auto"/>
        <w:ind w:left="928"/>
        <w:rPr>
          <w:rFonts w:ascii="Arial" w:hAnsi="Arial" w:cs="Arial"/>
          <w:b/>
          <w:sz w:val="24"/>
          <w:szCs w:val="24"/>
          <w:u w:val="single"/>
        </w:rPr>
      </w:pPr>
    </w:p>
    <w:p w:rsidR="00880B18" w:rsidRDefault="000679CC" w:rsidP="00FE3F0E">
      <w:pPr>
        <w:pStyle w:val="Paragraphedeliste"/>
        <w:numPr>
          <w:ilvl w:val="0"/>
          <w:numId w:val="21"/>
        </w:numPr>
        <w:spacing w:after="200" w:line="276" w:lineRule="auto"/>
        <w:rPr>
          <w:rFonts w:ascii="Arial" w:hAnsi="Arial" w:cs="Arial"/>
          <w:b/>
          <w:sz w:val="24"/>
          <w:szCs w:val="24"/>
          <w:u w:val="single"/>
        </w:rPr>
      </w:pPr>
      <w:r>
        <w:rPr>
          <w:rFonts w:ascii="Arial" w:hAnsi="Arial" w:cs="Arial"/>
          <w:b/>
          <w:sz w:val="24"/>
          <w:szCs w:val="24"/>
          <w:u w:val="single"/>
        </w:rPr>
        <w:t xml:space="preserve">AFFECTATION DE RESULTAT </w:t>
      </w:r>
      <w:r w:rsidR="00F325C0">
        <w:rPr>
          <w:rFonts w:ascii="Arial" w:hAnsi="Arial" w:cs="Arial"/>
          <w:b/>
          <w:sz w:val="24"/>
          <w:szCs w:val="24"/>
          <w:u w:val="single"/>
        </w:rPr>
        <w:t xml:space="preserve"> 2018</w:t>
      </w:r>
    </w:p>
    <w:p w:rsidR="00A06BBD" w:rsidRDefault="00A06BBD" w:rsidP="00A06BBD">
      <w:pPr>
        <w:pStyle w:val="Paragraphedeliste"/>
        <w:spacing w:after="200" w:line="276" w:lineRule="auto"/>
        <w:ind w:left="643"/>
        <w:rPr>
          <w:rFonts w:ascii="Arial" w:hAnsi="Arial" w:cs="Arial"/>
          <w:b/>
          <w:sz w:val="24"/>
          <w:szCs w:val="24"/>
          <w:u w:val="single"/>
        </w:rPr>
      </w:pPr>
    </w:p>
    <w:p w:rsidR="000679CC" w:rsidRPr="000679CC" w:rsidRDefault="000679CC" w:rsidP="000679CC">
      <w:pPr>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Considérant qu’il y a lieu de prévoir l’équilibre budgétaire,</w:t>
      </w:r>
    </w:p>
    <w:p w:rsidR="000679CC" w:rsidRPr="000679CC" w:rsidRDefault="000679CC" w:rsidP="000679CC">
      <w:pPr>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Statuant sur l’affectation du résultat d</w:t>
      </w:r>
      <w:r>
        <w:rPr>
          <w:rFonts w:ascii="Arial" w:eastAsia="Times New Roman" w:hAnsi="Arial" w:cs="Arial"/>
          <w:sz w:val="24"/>
          <w:szCs w:val="24"/>
          <w:lang w:eastAsia="fr-FR"/>
        </w:rPr>
        <w:t>’exploitation de l’exercice 2018</w:t>
      </w:r>
    </w:p>
    <w:p w:rsidR="000679CC" w:rsidRPr="000679CC" w:rsidRDefault="000679CC" w:rsidP="000679CC">
      <w:pPr>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Constatant que le compte administratif fait apparaître :</w:t>
      </w:r>
    </w:p>
    <w:p w:rsidR="000679CC" w:rsidRPr="000679CC" w:rsidRDefault="000679CC" w:rsidP="000679CC">
      <w:pPr>
        <w:spacing w:after="0" w:line="240" w:lineRule="auto"/>
        <w:ind w:left="1068"/>
        <w:jc w:val="both"/>
        <w:rPr>
          <w:rFonts w:ascii="Arial" w:eastAsia="Times New Roman" w:hAnsi="Arial" w:cs="Arial"/>
          <w:sz w:val="24"/>
          <w:szCs w:val="24"/>
          <w:lang w:eastAsia="fr-FR"/>
        </w:rPr>
      </w:pPr>
    </w:p>
    <w:p w:rsidR="000679CC" w:rsidRPr="000679CC" w:rsidRDefault="000679CC" w:rsidP="000679CC">
      <w:pPr>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 xml:space="preserve">Un excédent de fonctionnement de : </w:t>
      </w:r>
      <w:r w:rsidRPr="000679CC">
        <w:rPr>
          <w:rFonts w:ascii="Arial" w:eastAsiaTheme="minorEastAsia" w:hAnsi="Arial" w:cs="Arial"/>
          <w:color w:val="000000" w:themeColor="text1"/>
          <w:kern w:val="24"/>
          <w:sz w:val="24"/>
          <w:szCs w:val="24"/>
          <w:lang w:eastAsia="fr-FR"/>
        </w:rPr>
        <w:t>170.376,59</w:t>
      </w:r>
      <w:r w:rsidR="00826D3E">
        <w:rPr>
          <w:rFonts w:ascii="Arial" w:eastAsiaTheme="minorEastAsia" w:hAnsi="Arial" w:cs="Arial"/>
          <w:color w:val="000000" w:themeColor="text1"/>
          <w:kern w:val="24"/>
          <w:sz w:val="24"/>
          <w:szCs w:val="24"/>
          <w:lang w:eastAsia="fr-FR"/>
        </w:rPr>
        <w:t xml:space="preserve"> euros</w:t>
      </w:r>
    </w:p>
    <w:p w:rsidR="000679CC" w:rsidRPr="000679CC" w:rsidRDefault="000679CC" w:rsidP="000679CC">
      <w:pPr>
        <w:spacing w:after="0" w:line="240" w:lineRule="auto"/>
        <w:ind w:left="1068"/>
        <w:jc w:val="both"/>
        <w:rPr>
          <w:rFonts w:ascii="Arial" w:eastAsia="Times New Roman" w:hAnsi="Arial" w:cs="Arial"/>
          <w:sz w:val="24"/>
          <w:szCs w:val="24"/>
          <w:lang w:eastAsia="fr-FR"/>
        </w:rPr>
      </w:pPr>
    </w:p>
    <w:p w:rsidR="000679CC" w:rsidRPr="000679CC" w:rsidRDefault="000679CC" w:rsidP="000679CC">
      <w:pPr>
        <w:tabs>
          <w:tab w:val="left" w:pos="708"/>
          <w:tab w:val="left" w:pos="1418"/>
        </w:tabs>
        <w:autoSpaceDN w:val="0"/>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Décide d’affecter le résultat d</w:t>
      </w:r>
      <w:r w:rsidR="005044EF">
        <w:rPr>
          <w:rFonts w:ascii="Arial" w:eastAsia="Times New Roman" w:hAnsi="Arial" w:cs="Arial"/>
          <w:sz w:val="24"/>
          <w:szCs w:val="24"/>
          <w:lang w:eastAsia="fr-FR"/>
        </w:rPr>
        <w:t>’exploitation de l’exercice 2018</w:t>
      </w:r>
      <w:r w:rsidRPr="000679CC">
        <w:rPr>
          <w:rFonts w:ascii="Arial" w:eastAsia="Times New Roman" w:hAnsi="Arial" w:cs="Arial"/>
          <w:sz w:val="24"/>
          <w:szCs w:val="24"/>
          <w:lang w:eastAsia="fr-FR"/>
        </w:rPr>
        <w:t xml:space="preserve"> comme suit :</w:t>
      </w:r>
    </w:p>
    <w:p w:rsidR="000679CC" w:rsidRPr="000679CC" w:rsidRDefault="000679CC" w:rsidP="000679CC">
      <w:pPr>
        <w:spacing w:after="0" w:line="240" w:lineRule="auto"/>
        <w:ind w:left="1068"/>
        <w:jc w:val="both"/>
        <w:rPr>
          <w:rFonts w:ascii="Arial" w:eastAsia="Times New Roman" w:hAnsi="Arial" w:cs="Arial"/>
          <w:sz w:val="24"/>
          <w:szCs w:val="24"/>
          <w:lang w:eastAsia="fr-FR"/>
        </w:rPr>
      </w:pPr>
    </w:p>
    <w:p w:rsidR="000679CC" w:rsidRPr="000679CC" w:rsidRDefault="000679CC" w:rsidP="000679CC">
      <w:pPr>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 xml:space="preserve">Affectation complémentaire en réserve (1068) : </w:t>
      </w:r>
      <w:r w:rsidR="005044EF" w:rsidRPr="000679CC">
        <w:rPr>
          <w:rFonts w:ascii="Arial" w:eastAsiaTheme="minorEastAsia" w:hAnsi="Arial" w:cs="Arial"/>
          <w:color w:val="000000" w:themeColor="text1"/>
          <w:kern w:val="24"/>
          <w:sz w:val="24"/>
          <w:szCs w:val="24"/>
          <w:lang w:eastAsia="fr-FR"/>
        </w:rPr>
        <w:t>70.591,78</w:t>
      </w:r>
      <w:r w:rsidR="00826D3E">
        <w:rPr>
          <w:rFonts w:ascii="Arial" w:eastAsiaTheme="minorEastAsia" w:hAnsi="Arial" w:cs="Arial"/>
          <w:color w:val="000000" w:themeColor="text1"/>
          <w:kern w:val="24"/>
          <w:sz w:val="24"/>
          <w:szCs w:val="24"/>
          <w:lang w:eastAsia="fr-FR"/>
        </w:rPr>
        <w:t xml:space="preserve"> euros</w:t>
      </w:r>
    </w:p>
    <w:p w:rsidR="000679CC" w:rsidRPr="000679CC" w:rsidRDefault="000679CC" w:rsidP="000679CC">
      <w:pPr>
        <w:spacing w:after="0" w:line="240" w:lineRule="auto"/>
        <w:jc w:val="both"/>
        <w:rPr>
          <w:rFonts w:ascii="Arial" w:eastAsia="Times New Roman" w:hAnsi="Arial" w:cs="Arial"/>
          <w:sz w:val="24"/>
          <w:szCs w:val="24"/>
          <w:lang w:eastAsia="fr-FR"/>
        </w:rPr>
      </w:pPr>
      <w:r w:rsidRPr="000679CC">
        <w:rPr>
          <w:rFonts w:ascii="Arial" w:eastAsia="Times New Roman" w:hAnsi="Arial" w:cs="Arial"/>
          <w:sz w:val="24"/>
          <w:szCs w:val="24"/>
          <w:lang w:eastAsia="fr-FR"/>
        </w:rPr>
        <w:t xml:space="preserve">Résultat reporté en fonctionnement (002) : </w:t>
      </w:r>
      <w:r w:rsidR="005044EF">
        <w:rPr>
          <w:rFonts w:ascii="Arial" w:eastAsia="Times New Roman" w:hAnsi="Arial" w:cs="Arial"/>
          <w:sz w:val="24"/>
          <w:szCs w:val="24"/>
          <w:lang w:eastAsia="fr-FR"/>
        </w:rPr>
        <w:t>170.376,59</w:t>
      </w:r>
      <w:r w:rsidR="00826D3E">
        <w:rPr>
          <w:rFonts w:ascii="Arial" w:eastAsia="Times New Roman" w:hAnsi="Arial" w:cs="Arial"/>
          <w:sz w:val="24"/>
          <w:szCs w:val="24"/>
          <w:lang w:eastAsia="fr-FR"/>
        </w:rPr>
        <w:t xml:space="preserve"> euros</w:t>
      </w:r>
    </w:p>
    <w:p w:rsidR="000679CC" w:rsidRPr="000679CC" w:rsidRDefault="000679CC" w:rsidP="000679CC">
      <w:pPr>
        <w:spacing w:after="0" w:line="240" w:lineRule="auto"/>
        <w:ind w:left="1068"/>
        <w:jc w:val="both"/>
        <w:rPr>
          <w:rFonts w:ascii="Arial" w:eastAsia="Times New Roman" w:hAnsi="Arial" w:cs="Arial"/>
          <w:sz w:val="24"/>
          <w:szCs w:val="24"/>
          <w:lang w:eastAsia="fr-FR"/>
        </w:rPr>
      </w:pPr>
    </w:p>
    <w:p w:rsidR="000679CC" w:rsidRPr="000679CC" w:rsidRDefault="000679CC" w:rsidP="000679CC">
      <w:pPr>
        <w:spacing w:after="0" w:line="240" w:lineRule="auto"/>
        <w:jc w:val="both"/>
        <w:rPr>
          <w:rFonts w:ascii="Arial" w:eastAsia="Times New Roman" w:hAnsi="Arial" w:cs="Arial"/>
          <w:sz w:val="24"/>
          <w:szCs w:val="24"/>
          <w:lang w:eastAsia="fr-FR"/>
        </w:rPr>
      </w:pPr>
    </w:p>
    <w:p w:rsidR="00880B18" w:rsidRPr="00862533" w:rsidRDefault="000679CC" w:rsidP="00862533">
      <w:pPr>
        <w:spacing w:after="0" w:line="240" w:lineRule="auto"/>
        <w:jc w:val="both"/>
        <w:rPr>
          <w:rFonts w:ascii="Arial" w:eastAsia="Times New Roman" w:hAnsi="Arial" w:cs="Arial"/>
          <w:b/>
          <w:sz w:val="24"/>
          <w:szCs w:val="24"/>
          <w:lang w:eastAsia="fr-FR"/>
        </w:rPr>
      </w:pPr>
      <w:r w:rsidRPr="000679CC">
        <w:rPr>
          <w:rFonts w:ascii="Arial" w:eastAsia="Times New Roman" w:hAnsi="Arial" w:cs="Arial"/>
          <w:b/>
          <w:sz w:val="24"/>
          <w:szCs w:val="24"/>
          <w:lang w:eastAsia="fr-FR"/>
        </w:rPr>
        <w:t>A l’unanimité des membres présents.</w:t>
      </w:r>
    </w:p>
    <w:p w:rsidR="00CA235B" w:rsidRDefault="00CA235B" w:rsidP="00880B18">
      <w:pPr>
        <w:spacing w:after="0" w:line="240" w:lineRule="auto"/>
        <w:ind w:firstLine="708"/>
        <w:rPr>
          <w:rFonts w:ascii="Arial" w:eastAsia="Times New Roman" w:hAnsi="Arial" w:cs="Arial"/>
          <w:b/>
          <w:sz w:val="24"/>
          <w:szCs w:val="24"/>
        </w:rPr>
      </w:pPr>
    </w:p>
    <w:p w:rsidR="00CA235B" w:rsidRPr="00826D3E" w:rsidRDefault="00FE3F0E" w:rsidP="00826D3E">
      <w:pPr>
        <w:pStyle w:val="Paragraphedeliste"/>
        <w:numPr>
          <w:ilvl w:val="0"/>
          <w:numId w:val="21"/>
        </w:numPr>
        <w:spacing w:after="0" w:line="240" w:lineRule="auto"/>
        <w:rPr>
          <w:rFonts w:ascii="Arial" w:eastAsia="Times New Roman" w:hAnsi="Arial" w:cs="Arial"/>
          <w:b/>
          <w:sz w:val="24"/>
          <w:szCs w:val="24"/>
          <w:u w:val="single"/>
        </w:rPr>
      </w:pPr>
      <w:r w:rsidRPr="00826D3E">
        <w:rPr>
          <w:rFonts w:ascii="Arial" w:eastAsia="Times New Roman" w:hAnsi="Arial" w:cs="Arial"/>
          <w:b/>
          <w:sz w:val="24"/>
          <w:szCs w:val="24"/>
          <w:u w:val="single"/>
        </w:rPr>
        <w:t xml:space="preserve">TAUX </w:t>
      </w:r>
      <w:r w:rsidR="004B6214" w:rsidRPr="00826D3E">
        <w:rPr>
          <w:rFonts w:ascii="Arial" w:eastAsia="Times New Roman" w:hAnsi="Arial" w:cs="Arial"/>
          <w:b/>
          <w:sz w:val="24"/>
          <w:szCs w:val="24"/>
          <w:u w:val="single"/>
        </w:rPr>
        <w:t>D’IMPOSITION</w:t>
      </w:r>
      <w:r w:rsidRPr="00826D3E">
        <w:rPr>
          <w:rFonts w:ascii="Arial" w:eastAsia="Times New Roman" w:hAnsi="Arial" w:cs="Arial"/>
          <w:b/>
          <w:sz w:val="24"/>
          <w:szCs w:val="24"/>
          <w:u w:val="single"/>
        </w:rPr>
        <w:t xml:space="preserve"> 2019</w:t>
      </w:r>
    </w:p>
    <w:p w:rsidR="00A06BBD" w:rsidRDefault="00A06BBD" w:rsidP="00A06BBD">
      <w:pPr>
        <w:pStyle w:val="Paragraphedeliste"/>
        <w:spacing w:after="0" w:line="240" w:lineRule="auto"/>
        <w:ind w:left="643"/>
        <w:rPr>
          <w:rFonts w:ascii="Arial" w:eastAsia="Times New Roman" w:hAnsi="Arial" w:cs="Arial"/>
          <w:b/>
          <w:sz w:val="24"/>
          <w:szCs w:val="24"/>
          <w:u w:val="single"/>
        </w:rPr>
      </w:pPr>
    </w:p>
    <w:p w:rsidR="00FE3F0E" w:rsidRPr="00FE3F0E" w:rsidRDefault="00FE3F0E" w:rsidP="00FE3F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r w:rsidRPr="00FE3F0E">
        <w:rPr>
          <w:rFonts w:ascii="Arial" w:eastAsia="Times New Roman" w:hAnsi="Arial" w:cs="Arial"/>
          <w:b/>
          <w:sz w:val="24"/>
          <w:szCs w:val="24"/>
          <w:lang w:eastAsia="fr-FR"/>
        </w:rPr>
        <w:t>Le Conseil Municipal</w:t>
      </w:r>
    </w:p>
    <w:p w:rsidR="00FE3F0E" w:rsidRPr="00FE3F0E" w:rsidRDefault="00FE3F0E" w:rsidP="00FE3F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FE3F0E" w:rsidRPr="00FE3F0E" w:rsidRDefault="00FE3F0E" w:rsidP="00FE3F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FE3F0E" w:rsidRPr="00FE3F0E" w:rsidRDefault="00FE3F0E" w:rsidP="00FE3F0E">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r w:rsidRPr="00FE3F0E">
        <w:rPr>
          <w:rFonts w:ascii="Arial" w:eastAsia="Times New Roman" w:hAnsi="Arial" w:cs="Arial"/>
          <w:b/>
          <w:sz w:val="24"/>
          <w:szCs w:val="24"/>
          <w:lang w:eastAsia="fr-FR"/>
        </w:rPr>
        <w:t>APRES</w:t>
      </w:r>
      <w:r w:rsidRPr="00FE3F0E">
        <w:rPr>
          <w:rFonts w:ascii="Arial" w:eastAsia="Times New Roman" w:hAnsi="Arial" w:cs="Arial"/>
          <w:sz w:val="24"/>
          <w:szCs w:val="24"/>
          <w:lang w:eastAsia="fr-FR"/>
        </w:rPr>
        <w:t xml:space="preserve"> avoir entendu l’exposé de Monsieur le Maire ;</w:t>
      </w:r>
    </w:p>
    <w:p w:rsidR="00FE3F0E" w:rsidRPr="00FE3F0E" w:rsidRDefault="00FE3F0E" w:rsidP="00FE3F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FE3F0E" w:rsidRPr="00FE3F0E" w:rsidRDefault="00FE3F0E" w:rsidP="00FE3F0E">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r w:rsidRPr="00FE3F0E">
        <w:rPr>
          <w:rFonts w:ascii="Arial" w:eastAsia="Times New Roman" w:hAnsi="Arial" w:cs="Arial"/>
          <w:b/>
          <w:sz w:val="24"/>
          <w:szCs w:val="24"/>
          <w:lang w:eastAsia="fr-FR"/>
        </w:rPr>
        <w:t>VU</w:t>
      </w:r>
      <w:r w:rsidRPr="00FE3F0E">
        <w:rPr>
          <w:rFonts w:ascii="Arial" w:eastAsia="Times New Roman" w:hAnsi="Arial" w:cs="Arial"/>
          <w:sz w:val="24"/>
          <w:szCs w:val="24"/>
          <w:lang w:eastAsia="fr-FR"/>
        </w:rPr>
        <w:t xml:space="preserve"> les dispositions du Code Général des Collectivités Territoriales et du Code Général des Impôts ;</w:t>
      </w:r>
    </w:p>
    <w:p w:rsidR="00FE3F0E" w:rsidRPr="00FE3F0E" w:rsidRDefault="00FE3F0E" w:rsidP="00FE3F0E">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rsidR="00FE3F0E" w:rsidRPr="00FE3F0E" w:rsidRDefault="00FE3F0E" w:rsidP="00FE3F0E">
      <w:pPr>
        <w:autoSpaceDE w:val="0"/>
        <w:autoSpaceDN w:val="0"/>
        <w:adjustRightInd w:val="0"/>
        <w:spacing w:after="0" w:line="240" w:lineRule="auto"/>
        <w:rPr>
          <w:rFonts w:ascii="Arial" w:eastAsia="Times New Roman" w:hAnsi="Arial" w:cs="Arial"/>
          <w:sz w:val="24"/>
          <w:szCs w:val="24"/>
          <w:lang w:eastAsia="fr-FR"/>
        </w:rPr>
      </w:pPr>
    </w:p>
    <w:p w:rsidR="00FE3F0E" w:rsidRPr="004B6214" w:rsidRDefault="00FE3F0E" w:rsidP="004B6214">
      <w:pPr>
        <w:pStyle w:val="Titre7"/>
      </w:pPr>
      <w:r w:rsidRPr="004B6214">
        <w:t>APRES en avoir délibéré</w:t>
      </w:r>
      <w:r w:rsidR="00295E92">
        <w:t>,</w:t>
      </w:r>
      <w:r w:rsidRPr="004B6214">
        <w:t xml:space="preserve"> </w:t>
      </w:r>
    </w:p>
    <w:p w:rsidR="00FE3F0E" w:rsidRPr="00FE3F0E" w:rsidRDefault="00FE3F0E" w:rsidP="00FE3F0E">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rsidR="00FE3F0E" w:rsidRPr="00FE3F0E" w:rsidRDefault="00FE3F0E" w:rsidP="00FE3F0E">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r w:rsidRPr="00FE3F0E">
        <w:rPr>
          <w:rFonts w:ascii="Arial" w:eastAsia="Times New Roman" w:hAnsi="Arial" w:cs="Arial"/>
          <w:b/>
          <w:sz w:val="24"/>
          <w:szCs w:val="24"/>
          <w:lang w:eastAsia="fr-FR"/>
        </w:rPr>
        <w:t>décide</w:t>
      </w:r>
    </w:p>
    <w:p w:rsidR="00FE3F0E" w:rsidRPr="00FE3F0E" w:rsidRDefault="00FE3F0E" w:rsidP="00FE3F0E">
      <w:pPr>
        <w:overflowPunct w:val="0"/>
        <w:autoSpaceDE w:val="0"/>
        <w:autoSpaceDN w:val="0"/>
        <w:adjustRightInd w:val="0"/>
        <w:spacing w:after="0" w:line="240" w:lineRule="auto"/>
        <w:textAlignment w:val="baseline"/>
        <w:rPr>
          <w:rFonts w:ascii="Arial" w:eastAsia="Times New Roman" w:hAnsi="Arial" w:cs="Arial"/>
          <w:sz w:val="24"/>
          <w:szCs w:val="24"/>
          <w:lang w:eastAsia="fr-FR"/>
        </w:rPr>
      </w:pPr>
    </w:p>
    <w:p w:rsidR="00FE3F0E" w:rsidRPr="00FE3F0E" w:rsidRDefault="00FE3F0E" w:rsidP="00FE3F0E">
      <w:pPr>
        <w:overflowPunct w:val="0"/>
        <w:autoSpaceDE w:val="0"/>
        <w:autoSpaceDN w:val="0"/>
        <w:adjustRightInd w:val="0"/>
        <w:spacing w:after="0" w:line="240" w:lineRule="auto"/>
        <w:jc w:val="both"/>
        <w:textAlignment w:val="baseline"/>
        <w:rPr>
          <w:rFonts w:ascii="Arial" w:eastAsia="Times New Roman" w:hAnsi="Arial" w:cs="Arial"/>
          <w:sz w:val="24"/>
          <w:szCs w:val="24"/>
          <w:highlight w:val="yellow"/>
          <w:lang w:eastAsia="fr-FR"/>
        </w:rPr>
      </w:pPr>
      <w:r w:rsidRPr="00FE3F0E">
        <w:rPr>
          <w:rFonts w:ascii="Arial" w:eastAsia="Calibri" w:hAnsi="Arial" w:cs="Arial"/>
          <w:sz w:val="24"/>
          <w:szCs w:val="24"/>
        </w:rPr>
        <w:t xml:space="preserve">1. De ne pas augmenter les taux communaux, </w:t>
      </w:r>
    </w:p>
    <w:p w:rsidR="00FE3F0E" w:rsidRPr="00FE3F0E" w:rsidRDefault="00FE3F0E" w:rsidP="00FE3F0E">
      <w:pPr>
        <w:spacing w:after="0" w:line="240" w:lineRule="auto"/>
        <w:contextualSpacing/>
        <w:jc w:val="both"/>
        <w:rPr>
          <w:rFonts w:ascii="Arial" w:eastAsia="Calibri" w:hAnsi="Arial" w:cs="Arial"/>
          <w:sz w:val="24"/>
        </w:rPr>
      </w:pPr>
    </w:p>
    <w:p w:rsidR="00FE3F0E" w:rsidRPr="00FE3F0E" w:rsidRDefault="00FE3F0E" w:rsidP="00FE3F0E">
      <w:pPr>
        <w:overflowPunct w:val="0"/>
        <w:autoSpaceDE w:val="0"/>
        <w:autoSpaceDN w:val="0"/>
        <w:adjustRightInd w:val="0"/>
        <w:spacing w:after="0" w:line="240" w:lineRule="auto"/>
        <w:contextualSpacing/>
        <w:jc w:val="both"/>
        <w:textAlignment w:val="baseline"/>
        <w:rPr>
          <w:rFonts w:ascii="Arial" w:eastAsia="Calibri" w:hAnsi="Arial" w:cs="Arial"/>
          <w:sz w:val="24"/>
        </w:rPr>
      </w:pPr>
      <w:r w:rsidRPr="00FE3F0E">
        <w:rPr>
          <w:rFonts w:ascii="Arial" w:eastAsia="Calibri" w:hAnsi="Arial" w:cs="Arial"/>
          <w:sz w:val="24"/>
        </w:rPr>
        <w:t>2. De fixer comme suit les taux d’imposition des</w:t>
      </w:r>
      <w:r>
        <w:rPr>
          <w:rFonts w:ascii="Arial" w:eastAsia="Calibri" w:hAnsi="Arial" w:cs="Arial"/>
          <w:sz w:val="24"/>
        </w:rPr>
        <w:t xml:space="preserve"> taxes locales pour l’année 2019</w:t>
      </w:r>
      <w:r w:rsidRPr="00FE3F0E">
        <w:rPr>
          <w:rFonts w:ascii="Arial" w:eastAsia="Calibri" w:hAnsi="Arial" w:cs="Arial"/>
          <w:sz w:val="24"/>
        </w:rPr>
        <w:t xml:space="preserve"> :</w:t>
      </w:r>
    </w:p>
    <w:p w:rsidR="00FE3F0E" w:rsidRPr="00FE3F0E" w:rsidRDefault="00FE3F0E" w:rsidP="00FE3F0E">
      <w:pPr>
        <w:spacing w:after="0" w:line="240" w:lineRule="auto"/>
        <w:contextualSpacing/>
        <w:jc w:val="both"/>
        <w:rPr>
          <w:rFonts w:ascii="Arial" w:eastAsia="Calibri" w:hAnsi="Arial" w:cs="Arial"/>
          <w:sz w:val="12"/>
          <w:szCs w:val="12"/>
        </w:rPr>
      </w:pPr>
    </w:p>
    <w:p w:rsidR="00FE3F0E" w:rsidRPr="00FE3F0E" w:rsidRDefault="00FE3F0E" w:rsidP="00FE3F0E">
      <w:pPr>
        <w:tabs>
          <w:tab w:val="right" w:pos="6379"/>
        </w:tabs>
        <w:spacing w:after="0" w:line="240" w:lineRule="auto"/>
        <w:ind w:left="2694"/>
        <w:contextualSpacing/>
        <w:jc w:val="both"/>
        <w:rPr>
          <w:rFonts w:ascii="Arial" w:eastAsia="Calibri" w:hAnsi="Arial" w:cs="Arial"/>
          <w:sz w:val="24"/>
          <w:highlight w:val="yellow"/>
        </w:rPr>
      </w:pPr>
      <w:r w:rsidRPr="00FE3F0E">
        <w:rPr>
          <w:rFonts w:ascii="Arial" w:eastAsia="Calibri" w:hAnsi="Arial" w:cs="Arial"/>
          <w:sz w:val="24"/>
        </w:rPr>
        <w:t>Taxe d’Habitation</w:t>
      </w:r>
      <w:r w:rsidRPr="00FE3F0E">
        <w:rPr>
          <w:rFonts w:ascii="Arial" w:eastAsia="Calibri" w:hAnsi="Arial" w:cs="Arial"/>
          <w:sz w:val="24"/>
        </w:rPr>
        <w:tab/>
        <w:t xml:space="preserve">  </w:t>
      </w:r>
      <w:r w:rsidRPr="00FE3F0E">
        <w:rPr>
          <w:rFonts w:ascii="Arial" w:eastAsia="Calibri" w:hAnsi="Arial" w:cs="Arial"/>
          <w:sz w:val="24"/>
        </w:rPr>
        <w:tab/>
        <w:t>11,61 %,</w:t>
      </w:r>
    </w:p>
    <w:p w:rsidR="00FE3F0E" w:rsidRPr="00FE3F0E" w:rsidRDefault="00FE3F0E" w:rsidP="00FE3F0E">
      <w:pPr>
        <w:tabs>
          <w:tab w:val="right" w:pos="6379"/>
        </w:tabs>
        <w:spacing w:after="0" w:line="240" w:lineRule="auto"/>
        <w:ind w:left="2694"/>
        <w:contextualSpacing/>
        <w:jc w:val="both"/>
        <w:rPr>
          <w:rFonts w:ascii="Arial" w:eastAsia="Calibri" w:hAnsi="Arial" w:cs="Arial"/>
          <w:sz w:val="24"/>
        </w:rPr>
      </w:pPr>
      <w:r w:rsidRPr="00FE3F0E">
        <w:rPr>
          <w:rFonts w:ascii="Arial" w:eastAsia="Calibri" w:hAnsi="Arial" w:cs="Arial"/>
          <w:sz w:val="24"/>
        </w:rPr>
        <w:t>Taxe Foncière Bâti</w:t>
      </w:r>
      <w:r w:rsidRPr="00FE3F0E">
        <w:rPr>
          <w:rFonts w:ascii="Arial" w:eastAsia="Calibri" w:hAnsi="Arial" w:cs="Arial"/>
          <w:sz w:val="24"/>
        </w:rPr>
        <w:tab/>
      </w:r>
      <w:r w:rsidRPr="00FE3F0E">
        <w:rPr>
          <w:rFonts w:ascii="Arial" w:eastAsia="Calibri" w:hAnsi="Arial" w:cs="Arial"/>
          <w:sz w:val="24"/>
        </w:rPr>
        <w:tab/>
        <w:t xml:space="preserve">   5,37 %</w:t>
      </w:r>
    </w:p>
    <w:p w:rsidR="00FE3F0E" w:rsidRPr="00FE3F0E" w:rsidRDefault="00FE3F0E" w:rsidP="00FE3F0E">
      <w:pPr>
        <w:tabs>
          <w:tab w:val="right" w:pos="6379"/>
        </w:tabs>
        <w:spacing w:after="0" w:line="240" w:lineRule="auto"/>
        <w:ind w:left="2694"/>
        <w:contextualSpacing/>
        <w:jc w:val="both"/>
        <w:rPr>
          <w:rFonts w:ascii="Arial" w:eastAsia="Calibri" w:hAnsi="Arial" w:cs="Arial"/>
          <w:sz w:val="24"/>
        </w:rPr>
      </w:pPr>
      <w:r w:rsidRPr="00FE3F0E">
        <w:rPr>
          <w:rFonts w:ascii="Arial" w:eastAsia="Calibri" w:hAnsi="Arial" w:cs="Arial"/>
          <w:sz w:val="24"/>
        </w:rPr>
        <w:t>Taxe Foncière Non Bâti</w:t>
      </w:r>
      <w:r w:rsidRPr="00FE3F0E">
        <w:rPr>
          <w:rFonts w:ascii="Arial" w:eastAsia="Calibri" w:hAnsi="Arial" w:cs="Arial"/>
          <w:sz w:val="24"/>
        </w:rPr>
        <w:tab/>
      </w:r>
      <w:r w:rsidRPr="00FE3F0E">
        <w:rPr>
          <w:rFonts w:ascii="Arial" w:eastAsia="Calibri" w:hAnsi="Arial" w:cs="Arial"/>
          <w:sz w:val="24"/>
        </w:rPr>
        <w:tab/>
        <w:t xml:space="preserve">  34,09%</w:t>
      </w:r>
    </w:p>
    <w:p w:rsidR="0085174D" w:rsidRDefault="0085174D"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85174D" w:rsidRDefault="0085174D"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295E92" w:rsidRPr="004B6214" w:rsidRDefault="00295E92" w:rsidP="00295E92">
      <w:pPr>
        <w:pStyle w:val="Titre7"/>
      </w:pPr>
      <w:r>
        <w:t xml:space="preserve">A </w:t>
      </w:r>
      <w:r w:rsidRPr="004B6214">
        <w:t>l’unanimité des membres présents</w:t>
      </w:r>
      <w:r>
        <w:t>.</w:t>
      </w:r>
    </w:p>
    <w:p w:rsidR="0085174D" w:rsidRDefault="0085174D"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0D0892" w:rsidRPr="00826D3E" w:rsidRDefault="001C7CF4" w:rsidP="00826D3E">
      <w:pPr>
        <w:pStyle w:val="Paragraphedeliste"/>
        <w:numPr>
          <w:ilvl w:val="0"/>
          <w:numId w:val="21"/>
        </w:numPr>
        <w:spacing w:before="100" w:beforeAutospacing="1" w:after="100" w:afterAutospacing="1" w:line="240" w:lineRule="auto"/>
        <w:rPr>
          <w:rFonts w:ascii="Arial" w:eastAsia="Times New Roman" w:hAnsi="Arial" w:cs="Arial"/>
          <w:b/>
          <w:sz w:val="24"/>
          <w:szCs w:val="24"/>
          <w:u w:val="single"/>
          <w:lang w:eastAsia="fr-FR"/>
        </w:rPr>
      </w:pPr>
      <w:r w:rsidRPr="00826D3E">
        <w:rPr>
          <w:rFonts w:ascii="Arial" w:eastAsia="Times New Roman" w:hAnsi="Arial" w:cs="Arial"/>
          <w:b/>
          <w:sz w:val="24"/>
          <w:szCs w:val="24"/>
          <w:u w:val="single"/>
          <w:lang w:eastAsia="fr-FR"/>
        </w:rPr>
        <w:t>ADOPTION DU BUDGET 2019</w:t>
      </w:r>
    </w:p>
    <w:p w:rsidR="00C35194" w:rsidRPr="00A004D4" w:rsidRDefault="00C35194" w:rsidP="00C35194">
      <w:pPr>
        <w:pStyle w:val="Paragraphedeliste"/>
        <w:spacing w:before="100" w:beforeAutospacing="1" w:after="100" w:afterAutospacing="1" w:line="240" w:lineRule="auto"/>
        <w:ind w:left="1003"/>
        <w:rPr>
          <w:rFonts w:ascii="Arial" w:eastAsia="Times New Roman" w:hAnsi="Arial" w:cs="Arial"/>
          <w:b/>
          <w:color w:val="FF0000"/>
          <w:sz w:val="24"/>
          <w:szCs w:val="24"/>
          <w:u w:val="single"/>
          <w:lang w:eastAsia="fr-FR"/>
        </w:rPr>
      </w:pPr>
    </w:p>
    <w:p w:rsidR="001C7CF4" w:rsidRPr="001C7CF4" w:rsidRDefault="001C7CF4" w:rsidP="00826D3E">
      <w:pPr>
        <w:spacing w:line="254" w:lineRule="auto"/>
        <w:rPr>
          <w:rFonts w:ascii="Arial" w:eastAsia="Times New Roman" w:hAnsi="Arial" w:cs="Arial"/>
          <w:sz w:val="24"/>
          <w:szCs w:val="24"/>
        </w:rPr>
      </w:pPr>
      <w:r w:rsidRPr="001C7CF4">
        <w:rPr>
          <w:rFonts w:ascii="Arial" w:eastAsia="Times New Roman" w:hAnsi="Arial" w:cs="Arial"/>
          <w:bCs/>
          <w:sz w:val="24"/>
          <w:szCs w:val="24"/>
        </w:rPr>
        <w:t>Le projet de B</w:t>
      </w:r>
      <w:r>
        <w:rPr>
          <w:rFonts w:ascii="Arial" w:eastAsia="Times New Roman" w:hAnsi="Arial" w:cs="Arial"/>
          <w:bCs/>
          <w:sz w:val="24"/>
          <w:szCs w:val="24"/>
        </w:rPr>
        <w:t>udget Primitif pour l’année 2019</w:t>
      </w:r>
      <w:r w:rsidRPr="001C7CF4">
        <w:rPr>
          <w:rFonts w:ascii="Arial" w:eastAsia="Times New Roman" w:hAnsi="Arial" w:cs="Arial"/>
          <w:bCs/>
          <w:sz w:val="24"/>
          <w:szCs w:val="24"/>
        </w:rPr>
        <w:t xml:space="preserve"> dont un exemplaire a été remis à chaque membre du conseil, est présenté et commenté par Monsieur le maire, chapitre par chapitre.</w:t>
      </w:r>
    </w:p>
    <w:p w:rsidR="001C7CF4" w:rsidRPr="001C7CF4" w:rsidRDefault="001C7CF4" w:rsidP="001C7CF4">
      <w:pPr>
        <w:spacing w:after="120" w:line="240" w:lineRule="auto"/>
        <w:jc w:val="both"/>
        <w:rPr>
          <w:rFonts w:ascii="Arial" w:eastAsia="Times New Roman" w:hAnsi="Arial" w:cs="Arial"/>
          <w:sz w:val="24"/>
          <w:szCs w:val="24"/>
        </w:rPr>
      </w:pPr>
      <w:r w:rsidRPr="001C7CF4">
        <w:rPr>
          <w:rFonts w:ascii="Arial" w:eastAsia="Times New Roman" w:hAnsi="Arial" w:cs="Arial"/>
          <w:b/>
          <w:bCs/>
          <w:sz w:val="24"/>
          <w:szCs w:val="24"/>
        </w:rPr>
        <w:t>Le Conseil Municipal</w:t>
      </w:r>
      <w:r w:rsidRPr="001C7CF4">
        <w:rPr>
          <w:rFonts w:ascii="Arial" w:eastAsia="Times New Roman" w:hAnsi="Arial" w:cs="Arial"/>
          <w:sz w:val="24"/>
          <w:szCs w:val="24"/>
        </w:rPr>
        <w:t>,</w:t>
      </w:r>
    </w:p>
    <w:p w:rsidR="001C7CF4" w:rsidRPr="001C7CF4" w:rsidRDefault="001C7CF4" w:rsidP="001C7CF4">
      <w:pPr>
        <w:spacing w:after="120" w:line="240" w:lineRule="auto"/>
        <w:jc w:val="both"/>
        <w:rPr>
          <w:rFonts w:ascii="Arial" w:eastAsia="Times New Roman" w:hAnsi="Arial" w:cs="Arial"/>
          <w:sz w:val="24"/>
          <w:szCs w:val="24"/>
        </w:rPr>
      </w:pPr>
      <w:r w:rsidRPr="001C7CF4">
        <w:rPr>
          <w:rFonts w:ascii="Arial" w:eastAsia="Times New Roman" w:hAnsi="Arial" w:cs="Arial"/>
          <w:b/>
          <w:bCs/>
          <w:sz w:val="24"/>
          <w:szCs w:val="24"/>
        </w:rPr>
        <w:t>OUÏ</w:t>
      </w:r>
      <w:r w:rsidRPr="001C7CF4">
        <w:rPr>
          <w:rFonts w:ascii="Arial" w:eastAsia="Times New Roman" w:hAnsi="Arial" w:cs="Arial"/>
          <w:sz w:val="24"/>
          <w:szCs w:val="24"/>
        </w:rPr>
        <w:t xml:space="preserve"> l’exposé de Monsieur le maire sur les prévisions de dépense</w:t>
      </w:r>
      <w:r>
        <w:rPr>
          <w:rFonts w:ascii="Arial" w:eastAsia="Times New Roman" w:hAnsi="Arial" w:cs="Arial"/>
          <w:sz w:val="24"/>
          <w:szCs w:val="24"/>
        </w:rPr>
        <w:t>s et de recettes de l’année 2019</w:t>
      </w:r>
      <w:r w:rsidRPr="001C7CF4">
        <w:rPr>
          <w:rFonts w:ascii="Arial" w:eastAsia="Times New Roman" w:hAnsi="Arial" w:cs="Arial"/>
          <w:sz w:val="24"/>
          <w:szCs w:val="24"/>
        </w:rPr>
        <w:t>,</w:t>
      </w:r>
    </w:p>
    <w:p w:rsidR="001C7CF4" w:rsidRPr="001C7CF4" w:rsidRDefault="001C7CF4" w:rsidP="001C7CF4">
      <w:pPr>
        <w:spacing w:after="120" w:line="240" w:lineRule="auto"/>
        <w:jc w:val="both"/>
        <w:rPr>
          <w:rFonts w:ascii="Arial" w:eastAsia="Times New Roman" w:hAnsi="Arial" w:cs="Arial"/>
          <w:sz w:val="24"/>
          <w:szCs w:val="24"/>
        </w:rPr>
      </w:pPr>
      <w:r w:rsidRPr="001C7CF4">
        <w:rPr>
          <w:rFonts w:ascii="Arial" w:eastAsia="Times New Roman" w:hAnsi="Arial" w:cs="Arial"/>
          <w:sz w:val="24"/>
          <w:szCs w:val="24"/>
        </w:rPr>
        <w:t>Après en avoir délibéré et sur proposition de Monsieur le maire, et avis favorable de la commission des finances,</w:t>
      </w:r>
    </w:p>
    <w:p w:rsidR="001C7CF4" w:rsidRPr="001C7CF4" w:rsidRDefault="001C7CF4" w:rsidP="001C7CF4">
      <w:pPr>
        <w:spacing w:after="120" w:line="240" w:lineRule="auto"/>
        <w:jc w:val="both"/>
        <w:rPr>
          <w:rFonts w:ascii="Arial" w:eastAsia="Times New Roman" w:hAnsi="Arial" w:cs="Arial"/>
          <w:sz w:val="24"/>
          <w:szCs w:val="24"/>
        </w:rPr>
      </w:pPr>
      <w:r w:rsidRPr="001C7CF4">
        <w:rPr>
          <w:rFonts w:ascii="Arial" w:eastAsia="Times New Roman" w:hAnsi="Arial" w:cs="Arial"/>
          <w:b/>
          <w:bCs/>
          <w:sz w:val="24"/>
          <w:szCs w:val="24"/>
        </w:rPr>
        <w:t>VOTE</w:t>
      </w:r>
      <w:r>
        <w:rPr>
          <w:rFonts w:ascii="Arial" w:eastAsia="Times New Roman" w:hAnsi="Arial" w:cs="Arial"/>
          <w:sz w:val="24"/>
          <w:szCs w:val="24"/>
        </w:rPr>
        <w:t xml:space="preserve"> le budget primitif 2019</w:t>
      </w:r>
      <w:r w:rsidRPr="001C7CF4">
        <w:rPr>
          <w:rFonts w:ascii="Arial" w:eastAsia="Times New Roman" w:hAnsi="Arial" w:cs="Arial"/>
          <w:sz w:val="24"/>
          <w:szCs w:val="24"/>
        </w:rPr>
        <w:t xml:space="preserve"> tel qu’il est présenté et qui est arrêté comme suit :</w:t>
      </w:r>
    </w:p>
    <w:p w:rsidR="001C7CF4" w:rsidRPr="001C7CF4" w:rsidRDefault="001C7CF4" w:rsidP="001C7CF4">
      <w:pPr>
        <w:spacing w:after="120" w:line="240" w:lineRule="auto"/>
        <w:rPr>
          <w:rFonts w:ascii="Arial" w:eastAsia="Times New Roman" w:hAnsi="Arial" w:cs="Arial"/>
          <w:sz w:val="24"/>
          <w:szCs w:val="24"/>
        </w:rPr>
      </w:pPr>
    </w:p>
    <w:p w:rsidR="001C7CF4" w:rsidRPr="001C7CF4" w:rsidRDefault="001C7CF4" w:rsidP="001C7CF4">
      <w:pPr>
        <w:spacing w:after="120" w:line="240" w:lineRule="auto"/>
        <w:ind w:left="2832"/>
        <w:rPr>
          <w:rFonts w:ascii="Arial" w:eastAsia="Times New Roman" w:hAnsi="Arial" w:cs="Arial"/>
          <w:b/>
          <w:bCs/>
          <w:sz w:val="24"/>
          <w:szCs w:val="24"/>
        </w:rPr>
      </w:pPr>
      <w:r w:rsidRPr="001C7CF4">
        <w:rPr>
          <w:rFonts w:ascii="Arial" w:eastAsia="Times New Roman" w:hAnsi="Arial" w:cs="Arial"/>
          <w:b/>
          <w:bCs/>
          <w:sz w:val="24"/>
          <w:szCs w:val="24"/>
        </w:rPr>
        <w:t>SECTION DE FONCTIONNEMENT</w:t>
      </w:r>
    </w:p>
    <w:p w:rsidR="001C7CF4" w:rsidRPr="00826D3E" w:rsidRDefault="001C7CF4" w:rsidP="001C7CF4">
      <w:pPr>
        <w:pStyle w:val="NormalWeb"/>
        <w:kinsoku w:val="0"/>
        <w:overflowPunct w:val="0"/>
        <w:spacing w:before="0" w:beforeAutospacing="0" w:after="0" w:afterAutospacing="0"/>
        <w:textAlignment w:val="baseline"/>
      </w:pPr>
      <w:r w:rsidRPr="001C7CF4">
        <w:rPr>
          <w:rFonts w:ascii="Arial" w:hAnsi="Arial" w:cs="Arial"/>
        </w:rPr>
        <w:t>Dépenses et recettes arrêtées à la somme de </w:t>
      </w:r>
      <w:r w:rsidRPr="001C7CF4">
        <w:rPr>
          <w:rFonts w:ascii="Arial" w:hAnsi="Arial" w:cs="Arial"/>
          <w:b/>
        </w:rPr>
        <w:t xml:space="preserve">: </w:t>
      </w:r>
      <w:r w:rsidRPr="00826D3E">
        <w:rPr>
          <w:rFonts w:ascii="Arial" w:eastAsiaTheme="minorEastAsia" w:hAnsi="Arial" w:cs="Arial"/>
          <w:color w:val="000000" w:themeColor="text1"/>
          <w:kern w:val="24"/>
        </w:rPr>
        <w:t>614.376,59 euros</w:t>
      </w:r>
    </w:p>
    <w:p w:rsidR="001C7CF4" w:rsidRPr="001C7CF4" w:rsidRDefault="001C7CF4" w:rsidP="001C7CF4">
      <w:pPr>
        <w:spacing w:after="120" w:line="240" w:lineRule="auto"/>
        <w:ind w:left="708" w:firstLine="708"/>
        <w:jc w:val="both"/>
        <w:rPr>
          <w:rFonts w:ascii="Arial" w:eastAsia="Times New Roman" w:hAnsi="Arial" w:cs="Arial"/>
          <w:sz w:val="24"/>
          <w:szCs w:val="24"/>
        </w:rPr>
      </w:pPr>
    </w:p>
    <w:p w:rsidR="001C7CF4" w:rsidRPr="00826D3E" w:rsidRDefault="001C7CF4" w:rsidP="00826D3E">
      <w:pPr>
        <w:pStyle w:val="Corpsdetexte3"/>
        <w:spacing w:after="120" w:line="240" w:lineRule="auto"/>
        <w:rPr>
          <w:rFonts w:eastAsia="Times New Roman"/>
        </w:rPr>
      </w:pPr>
      <w:r w:rsidRPr="00826D3E">
        <w:rPr>
          <w:rFonts w:eastAsia="Times New Roman"/>
        </w:rPr>
        <w:lastRenderedPageBreak/>
        <w:t>Dont un prélèvement de</w:t>
      </w:r>
      <w:r w:rsidR="00826D3E" w:rsidRPr="00826D3E">
        <w:rPr>
          <w:rFonts w:eastAsia="Times New Roman"/>
        </w:rPr>
        <w:t xml:space="preserve"> 70.591,78</w:t>
      </w:r>
      <w:r w:rsidRPr="00826D3E">
        <w:rPr>
          <w:rFonts w:eastAsia="Times New Roman"/>
        </w:rPr>
        <w:t xml:space="preserve"> euros de la section de fonctionnement au profit de la section d’investissement.</w:t>
      </w:r>
    </w:p>
    <w:p w:rsidR="001C7CF4" w:rsidRPr="001C7CF4" w:rsidRDefault="001C7CF4" w:rsidP="001C7CF4">
      <w:pPr>
        <w:spacing w:after="0" w:line="240" w:lineRule="auto"/>
        <w:ind w:left="2484" w:firstLine="348"/>
        <w:contextualSpacing/>
        <w:rPr>
          <w:rFonts w:ascii="Arial" w:eastAsia="Times New Roman" w:hAnsi="Arial" w:cs="Arial"/>
          <w:b/>
          <w:bCs/>
          <w:sz w:val="24"/>
          <w:szCs w:val="24"/>
        </w:rPr>
      </w:pPr>
      <w:r w:rsidRPr="001C7CF4">
        <w:rPr>
          <w:rFonts w:ascii="Arial" w:eastAsia="Times New Roman" w:hAnsi="Arial" w:cs="Arial"/>
          <w:b/>
          <w:bCs/>
          <w:sz w:val="24"/>
          <w:szCs w:val="24"/>
        </w:rPr>
        <w:t>SECTION D’INVESTISSEMENT</w:t>
      </w:r>
    </w:p>
    <w:p w:rsidR="001C7CF4" w:rsidRPr="001C7CF4" w:rsidRDefault="001C7CF4" w:rsidP="001C7CF4">
      <w:pPr>
        <w:spacing w:after="0" w:line="240" w:lineRule="auto"/>
        <w:ind w:left="708" w:firstLine="708"/>
        <w:rPr>
          <w:rFonts w:ascii="Arial" w:eastAsia="Times New Roman" w:hAnsi="Arial" w:cs="Arial"/>
          <w:b/>
          <w:sz w:val="24"/>
          <w:szCs w:val="24"/>
        </w:rPr>
      </w:pPr>
      <w:r w:rsidRPr="001C7CF4">
        <w:rPr>
          <w:rFonts w:ascii="Arial" w:eastAsia="Times New Roman" w:hAnsi="Arial" w:cs="Arial"/>
          <w:sz w:val="24"/>
          <w:szCs w:val="24"/>
        </w:rPr>
        <w:t>Dépenses et recettes arrêtées à la somme de :</w:t>
      </w:r>
      <w:r w:rsidRPr="001C7CF4">
        <w:rPr>
          <w:rFonts w:ascii="Arial" w:eastAsiaTheme="minorEastAsia" w:hAnsi="Arial" w:cs="Arial"/>
          <w:color w:val="000000" w:themeColor="text1"/>
          <w:kern w:val="24"/>
          <w:sz w:val="36"/>
          <w:szCs w:val="36"/>
        </w:rPr>
        <w:t xml:space="preserve"> </w:t>
      </w:r>
      <w:r w:rsidRPr="00826D3E">
        <w:rPr>
          <w:rFonts w:ascii="Arial" w:eastAsiaTheme="minorEastAsia" w:hAnsi="Arial" w:cs="Arial"/>
          <w:color w:val="000000" w:themeColor="text1"/>
          <w:kern w:val="24"/>
          <w:sz w:val="24"/>
          <w:szCs w:val="24"/>
        </w:rPr>
        <w:t>402.568,37 euros</w:t>
      </w:r>
      <w:r w:rsidRPr="001C7CF4">
        <w:rPr>
          <w:rFonts w:ascii="Arial" w:eastAsia="Times New Roman" w:hAnsi="Arial" w:cs="Arial"/>
          <w:sz w:val="24"/>
          <w:szCs w:val="24"/>
        </w:rPr>
        <w:t xml:space="preserve"> </w:t>
      </w:r>
    </w:p>
    <w:p w:rsidR="001C7CF4" w:rsidRPr="001C7CF4" w:rsidRDefault="001C7CF4" w:rsidP="001C7CF4">
      <w:pPr>
        <w:spacing w:after="0" w:line="240" w:lineRule="auto"/>
        <w:ind w:left="708" w:firstLine="708"/>
        <w:rPr>
          <w:rFonts w:ascii="Arial" w:eastAsia="Times New Roman" w:hAnsi="Arial" w:cs="Arial"/>
          <w:b/>
          <w:bCs/>
          <w:sz w:val="24"/>
          <w:szCs w:val="24"/>
        </w:rPr>
      </w:pPr>
    </w:p>
    <w:p w:rsidR="001C7CF4" w:rsidRPr="001C7CF4" w:rsidRDefault="001C7CF4" w:rsidP="001C7CF4">
      <w:pPr>
        <w:spacing w:after="0" w:line="240" w:lineRule="auto"/>
        <w:jc w:val="both"/>
        <w:rPr>
          <w:rFonts w:ascii="Arial" w:eastAsia="Times New Roman" w:hAnsi="Arial" w:cs="Arial"/>
          <w:b/>
          <w:sz w:val="24"/>
          <w:szCs w:val="24"/>
        </w:rPr>
      </w:pPr>
      <w:r w:rsidRPr="001C7CF4">
        <w:rPr>
          <w:rFonts w:ascii="Arial" w:eastAsia="Times New Roman" w:hAnsi="Arial" w:cs="Arial"/>
          <w:b/>
          <w:sz w:val="24"/>
          <w:szCs w:val="24"/>
        </w:rPr>
        <w:t>A l’unanimité des membres présents.</w:t>
      </w:r>
    </w:p>
    <w:p w:rsidR="00823561" w:rsidRDefault="008B1498" w:rsidP="008B1498">
      <w:pPr>
        <w:pStyle w:val="Paragraphedeliste"/>
        <w:numPr>
          <w:ilvl w:val="0"/>
          <w:numId w:val="21"/>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DEMANDE DE SUBVENTION</w:t>
      </w:r>
    </w:p>
    <w:p w:rsidR="004B6214" w:rsidRDefault="004B6214" w:rsidP="004B6214">
      <w:pPr>
        <w:pStyle w:val="Paragraphedeliste"/>
        <w:spacing w:before="100" w:beforeAutospacing="1" w:after="100" w:afterAutospacing="1" w:line="240" w:lineRule="auto"/>
        <w:ind w:left="1003"/>
        <w:rPr>
          <w:rFonts w:ascii="Arial" w:eastAsia="Times New Roman" w:hAnsi="Arial" w:cs="Arial"/>
          <w:b/>
          <w:sz w:val="24"/>
          <w:szCs w:val="24"/>
          <w:u w:val="single"/>
          <w:lang w:eastAsia="fr-FR"/>
        </w:rPr>
      </w:pPr>
    </w:p>
    <w:p w:rsidR="004B6214" w:rsidRDefault="006F7738" w:rsidP="004B6214">
      <w:pPr>
        <w:pStyle w:val="Paragraphedeliste"/>
        <w:numPr>
          <w:ilvl w:val="0"/>
          <w:numId w:val="22"/>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Team Free B</w:t>
      </w:r>
      <w:r w:rsidR="004B6214">
        <w:rPr>
          <w:rFonts w:ascii="Arial" w:eastAsia="Times New Roman" w:hAnsi="Arial" w:cs="Arial"/>
          <w:b/>
          <w:sz w:val="24"/>
          <w:szCs w:val="24"/>
          <w:u w:val="single"/>
          <w:lang w:eastAsia="fr-FR"/>
        </w:rPr>
        <w:t>ike</w:t>
      </w:r>
    </w:p>
    <w:p w:rsidR="006F7738" w:rsidRDefault="006F7738" w:rsidP="006F7738">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p>
    <w:p w:rsidR="00E62ED5" w:rsidRDefault="00E62ED5" w:rsidP="00134653">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Team Free Bike</w:t>
      </w:r>
      <w:r w:rsidRPr="00E62ED5">
        <w:rPr>
          <w:rFonts w:ascii="Arial" w:eastAsia="Times New Roman" w:hAnsi="Arial" w:cs="Arial"/>
          <w:sz w:val="24"/>
          <w:szCs w:val="24"/>
          <w:lang w:eastAsia="fr-FR"/>
        </w:rPr>
        <w:t xml:space="preserve">  s</w:t>
      </w:r>
      <w:r w:rsidR="00134653">
        <w:rPr>
          <w:rFonts w:ascii="Arial" w:eastAsia="Times New Roman" w:hAnsi="Arial" w:cs="Arial"/>
          <w:sz w:val="24"/>
          <w:szCs w:val="24"/>
          <w:lang w:eastAsia="fr-FR"/>
        </w:rPr>
        <w:t>ollicite une subvention suite à</w:t>
      </w:r>
      <w:r>
        <w:rPr>
          <w:rFonts w:ascii="Arial" w:eastAsia="Times New Roman" w:hAnsi="Arial" w:cs="Arial"/>
          <w:sz w:val="24"/>
          <w:szCs w:val="24"/>
          <w:lang w:eastAsia="fr-FR"/>
        </w:rPr>
        <w:t xml:space="preserve"> l’achat </w:t>
      </w:r>
      <w:r w:rsidR="00134653">
        <w:rPr>
          <w:rFonts w:ascii="Arial" w:eastAsia="Times New Roman" w:hAnsi="Arial" w:cs="Arial"/>
          <w:sz w:val="24"/>
          <w:szCs w:val="24"/>
          <w:lang w:eastAsia="fr-FR"/>
        </w:rPr>
        <w:t>d’un groupe électrogène pour pallier au manque de branchement électrique à l’extérieur p</w:t>
      </w:r>
      <w:r w:rsidR="00134653" w:rsidRPr="00134653">
        <w:rPr>
          <w:rFonts w:ascii="Arial" w:eastAsia="Times New Roman" w:hAnsi="Arial" w:cs="Arial"/>
          <w:sz w:val="24"/>
          <w:szCs w:val="24"/>
          <w:lang w:eastAsia="fr-FR"/>
        </w:rPr>
        <w:t>our un montant 316,25</w:t>
      </w:r>
      <w:r w:rsidRPr="00E62ED5">
        <w:rPr>
          <w:rFonts w:ascii="Arial" w:eastAsia="Times New Roman" w:hAnsi="Arial" w:cs="Arial"/>
          <w:sz w:val="24"/>
          <w:szCs w:val="24"/>
          <w:lang w:eastAsia="fr-FR"/>
        </w:rPr>
        <w:t xml:space="preserve"> euros</w:t>
      </w:r>
      <w:r w:rsidR="00455154">
        <w:rPr>
          <w:rFonts w:ascii="Arial" w:eastAsia="Times New Roman" w:hAnsi="Arial" w:cs="Arial"/>
          <w:sz w:val="24"/>
          <w:szCs w:val="24"/>
          <w:lang w:eastAsia="fr-FR"/>
        </w:rPr>
        <w:t>.</w:t>
      </w:r>
    </w:p>
    <w:p w:rsidR="00455154" w:rsidRPr="00E62ED5" w:rsidRDefault="00455154" w:rsidP="00134653">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La commission propose de prendre en charge cet achat à hauteur de 18%, pour un montant de 56,92€.</w:t>
      </w:r>
    </w:p>
    <w:p w:rsidR="00E62ED5" w:rsidRPr="00E62ED5" w:rsidRDefault="00E62ED5" w:rsidP="00E62ED5">
      <w:pPr>
        <w:spacing w:after="0" w:line="276" w:lineRule="auto"/>
        <w:ind w:firstLine="708"/>
        <w:rPr>
          <w:rFonts w:ascii="Arial" w:eastAsia="Times New Roman" w:hAnsi="Arial" w:cs="Arial"/>
          <w:sz w:val="24"/>
          <w:szCs w:val="24"/>
          <w:lang w:eastAsia="fr-FR"/>
        </w:rPr>
      </w:pPr>
    </w:p>
    <w:p w:rsidR="00E62ED5" w:rsidRPr="00E62ED5" w:rsidRDefault="00E62ED5" w:rsidP="00E62ED5">
      <w:pPr>
        <w:spacing w:after="0" w:line="276" w:lineRule="auto"/>
        <w:rPr>
          <w:rFonts w:ascii="Arial" w:eastAsia="Times New Roman" w:hAnsi="Arial" w:cs="Arial"/>
          <w:b/>
          <w:sz w:val="24"/>
          <w:szCs w:val="24"/>
          <w:lang w:eastAsia="fr-FR"/>
        </w:rPr>
      </w:pPr>
      <w:r w:rsidRPr="00E62ED5">
        <w:rPr>
          <w:rFonts w:ascii="Arial" w:eastAsia="Times New Roman" w:hAnsi="Arial" w:cs="Arial"/>
          <w:b/>
          <w:sz w:val="24"/>
          <w:szCs w:val="24"/>
          <w:lang w:eastAsia="fr-FR"/>
        </w:rPr>
        <w:t>Le Conseil Municipal,</w:t>
      </w:r>
    </w:p>
    <w:p w:rsidR="00E62ED5" w:rsidRPr="00E62ED5" w:rsidRDefault="00E62ED5" w:rsidP="00E62ED5">
      <w:pPr>
        <w:spacing w:after="0" w:line="276" w:lineRule="auto"/>
        <w:rPr>
          <w:rFonts w:ascii="Arial" w:eastAsia="Times New Roman" w:hAnsi="Arial" w:cs="Arial"/>
          <w:b/>
          <w:sz w:val="24"/>
          <w:szCs w:val="24"/>
          <w:lang w:eastAsia="fr-FR"/>
        </w:rPr>
      </w:pPr>
      <w:r w:rsidRPr="00E62ED5">
        <w:rPr>
          <w:rFonts w:ascii="Arial" w:eastAsia="Times New Roman" w:hAnsi="Arial" w:cs="Arial"/>
          <w:b/>
          <w:sz w:val="24"/>
          <w:szCs w:val="24"/>
          <w:lang w:eastAsia="fr-FR"/>
        </w:rPr>
        <w:t>Après en avoir délibéré,</w:t>
      </w:r>
    </w:p>
    <w:p w:rsidR="00E62ED5" w:rsidRPr="00E62ED5" w:rsidRDefault="00E62ED5" w:rsidP="00E62ED5">
      <w:pPr>
        <w:keepNext/>
        <w:spacing w:after="0" w:line="276" w:lineRule="auto"/>
        <w:outlineLvl w:val="0"/>
        <w:rPr>
          <w:rFonts w:ascii="Arial" w:eastAsia="Times New Roman" w:hAnsi="Arial" w:cs="Arial"/>
          <w:b/>
          <w:sz w:val="24"/>
          <w:szCs w:val="24"/>
          <w:lang w:eastAsia="fr-FR"/>
        </w:rPr>
      </w:pPr>
      <w:r w:rsidRPr="00E62ED5">
        <w:rPr>
          <w:rFonts w:ascii="Arial" w:eastAsia="Times New Roman" w:hAnsi="Arial" w:cs="Arial"/>
          <w:b/>
          <w:sz w:val="24"/>
          <w:szCs w:val="24"/>
          <w:lang w:eastAsia="fr-FR"/>
        </w:rPr>
        <w:t>Décid</w:t>
      </w:r>
      <w:r w:rsidR="00295E92">
        <w:rPr>
          <w:rFonts w:ascii="Arial" w:eastAsia="Times New Roman" w:hAnsi="Arial" w:cs="Arial"/>
          <w:b/>
          <w:sz w:val="24"/>
          <w:szCs w:val="24"/>
          <w:lang w:eastAsia="fr-FR"/>
        </w:rPr>
        <w:t>e de verser une subvention d’</w:t>
      </w:r>
      <w:r w:rsidRPr="00E62ED5">
        <w:rPr>
          <w:rFonts w:ascii="Arial" w:eastAsia="Times New Roman" w:hAnsi="Arial" w:cs="Arial"/>
          <w:b/>
          <w:sz w:val="24"/>
          <w:szCs w:val="24"/>
          <w:lang w:eastAsia="fr-FR"/>
        </w:rPr>
        <w:t xml:space="preserve">un montant de </w:t>
      </w:r>
      <w:r w:rsidR="00455154">
        <w:rPr>
          <w:rFonts w:ascii="Arial" w:eastAsia="Times New Roman" w:hAnsi="Arial" w:cs="Arial"/>
          <w:b/>
          <w:sz w:val="24"/>
          <w:szCs w:val="24"/>
          <w:lang w:eastAsia="fr-FR"/>
        </w:rPr>
        <w:t>56,92</w:t>
      </w:r>
      <w:r w:rsidRPr="00E62ED5">
        <w:rPr>
          <w:rFonts w:ascii="Arial" w:eastAsia="Times New Roman" w:hAnsi="Arial" w:cs="Arial"/>
          <w:b/>
          <w:sz w:val="24"/>
          <w:szCs w:val="24"/>
          <w:lang w:eastAsia="fr-FR"/>
        </w:rPr>
        <w:t>€</w:t>
      </w:r>
    </w:p>
    <w:p w:rsidR="00E62ED5" w:rsidRPr="00E62ED5" w:rsidRDefault="00E62ED5" w:rsidP="00E62ED5">
      <w:pPr>
        <w:spacing w:after="200" w:line="276" w:lineRule="auto"/>
        <w:rPr>
          <w:rFonts w:ascii="Arial" w:eastAsia="Times New Roman" w:hAnsi="Arial" w:cs="Arial"/>
          <w:b/>
          <w:sz w:val="24"/>
          <w:szCs w:val="24"/>
          <w:lang w:eastAsia="fr-FR"/>
        </w:rPr>
      </w:pPr>
      <w:r w:rsidRPr="00E62ED5">
        <w:rPr>
          <w:rFonts w:ascii="Arial" w:eastAsia="Times New Roman" w:hAnsi="Arial" w:cs="Arial"/>
          <w:b/>
          <w:sz w:val="24"/>
          <w:szCs w:val="24"/>
          <w:lang w:eastAsia="fr-FR"/>
        </w:rPr>
        <w:t>A l’unanimité.</w:t>
      </w:r>
    </w:p>
    <w:p w:rsidR="00F66970" w:rsidRDefault="00F66970" w:rsidP="00F66970">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p>
    <w:p w:rsidR="004B6214" w:rsidRDefault="004B6214" w:rsidP="004B6214">
      <w:pPr>
        <w:pStyle w:val="Paragraphedeliste"/>
        <w:numPr>
          <w:ilvl w:val="0"/>
          <w:numId w:val="22"/>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CSBO</w:t>
      </w:r>
    </w:p>
    <w:p w:rsidR="00F66970" w:rsidRDefault="00F66970" w:rsidP="00F66970">
      <w:pPr>
        <w:pStyle w:val="Paragraphedeliste"/>
        <w:rPr>
          <w:rFonts w:ascii="Arial" w:eastAsia="Times New Roman" w:hAnsi="Arial" w:cs="Arial"/>
          <w:b/>
          <w:sz w:val="24"/>
          <w:szCs w:val="24"/>
          <w:u w:val="single"/>
          <w:lang w:eastAsia="fr-FR"/>
        </w:rPr>
      </w:pPr>
    </w:p>
    <w:p w:rsidR="00455154" w:rsidRDefault="00455154" w:rsidP="00455154">
      <w:pPr>
        <w:rPr>
          <w:rFonts w:ascii="Arial" w:eastAsia="Times New Roman" w:hAnsi="Arial" w:cs="Arial"/>
          <w:sz w:val="24"/>
          <w:szCs w:val="24"/>
          <w:lang w:eastAsia="fr-FR"/>
        </w:rPr>
      </w:pPr>
      <w:r w:rsidRPr="00455154">
        <w:rPr>
          <w:rFonts w:ascii="Arial" w:eastAsia="Times New Roman" w:hAnsi="Arial" w:cs="Arial"/>
          <w:sz w:val="24"/>
          <w:szCs w:val="24"/>
          <w:lang w:eastAsia="fr-FR"/>
        </w:rPr>
        <w:t xml:space="preserve">Le CSBO sollicite une subvention </w:t>
      </w:r>
      <w:r>
        <w:rPr>
          <w:rFonts w:ascii="Arial" w:eastAsia="Times New Roman" w:hAnsi="Arial" w:cs="Arial"/>
          <w:sz w:val="24"/>
          <w:szCs w:val="24"/>
          <w:lang w:eastAsia="fr-FR"/>
        </w:rPr>
        <w:t>pour des travaux de rafraîchissement intérieur de la grande salle (travaux de peinture et diverses réparations, pose de store occultant) pour un montant total de 8126,03€.</w:t>
      </w:r>
    </w:p>
    <w:p w:rsidR="00455154" w:rsidRPr="00E62ED5" w:rsidRDefault="00455154" w:rsidP="00455154">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La commission propose de prendre en charge cet achat à hauteur de 18%, pour un montant de 1462,68€.</w:t>
      </w:r>
    </w:p>
    <w:p w:rsidR="00455154" w:rsidRPr="00E62ED5" w:rsidRDefault="00455154" w:rsidP="00455154">
      <w:pPr>
        <w:spacing w:after="0" w:line="276" w:lineRule="auto"/>
        <w:ind w:firstLine="708"/>
        <w:rPr>
          <w:rFonts w:ascii="Arial" w:eastAsia="Times New Roman" w:hAnsi="Arial" w:cs="Arial"/>
          <w:sz w:val="24"/>
          <w:szCs w:val="24"/>
          <w:lang w:eastAsia="fr-FR"/>
        </w:rPr>
      </w:pPr>
    </w:p>
    <w:p w:rsidR="00455154" w:rsidRPr="00E62ED5" w:rsidRDefault="00455154" w:rsidP="00455154">
      <w:pPr>
        <w:spacing w:after="0" w:line="276" w:lineRule="auto"/>
        <w:rPr>
          <w:rFonts w:ascii="Arial" w:eastAsia="Times New Roman" w:hAnsi="Arial" w:cs="Arial"/>
          <w:b/>
          <w:sz w:val="24"/>
          <w:szCs w:val="24"/>
          <w:lang w:eastAsia="fr-FR"/>
        </w:rPr>
      </w:pPr>
      <w:r w:rsidRPr="00E62ED5">
        <w:rPr>
          <w:rFonts w:ascii="Arial" w:eastAsia="Times New Roman" w:hAnsi="Arial" w:cs="Arial"/>
          <w:b/>
          <w:sz w:val="24"/>
          <w:szCs w:val="24"/>
          <w:lang w:eastAsia="fr-FR"/>
        </w:rPr>
        <w:t>Le Conseil Municipal,</w:t>
      </w:r>
    </w:p>
    <w:p w:rsidR="00455154" w:rsidRPr="00E62ED5" w:rsidRDefault="00455154" w:rsidP="00455154">
      <w:pPr>
        <w:spacing w:after="0" w:line="276" w:lineRule="auto"/>
        <w:rPr>
          <w:rFonts w:ascii="Arial" w:eastAsia="Times New Roman" w:hAnsi="Arial" w:cs="Arial"/>
          <w:b/>
          <w:sz w:val="24"/>
          <w:szCs w:val="24"/>
          <w:lang w:eastAsia="fr-FR"/>
        </w:rPr>
      </w:pPr>
      <w:r w:rsidRPr="00E62ED5">
        <w:rPr>
          <w:rFonts w:ascii="Arial" w:eastAsia="Times New Roman" w:hAnsi="Arial" w:cs="Arial"/>
          <w:b/>
          <w:sz w:val="24"/>
          <w:szCs w:val="24"/>
          <w:lang w:eastAsia="fr-FR"/>
        </w:rPr>
        <w:t>Après en avoir délibéré,</w:t>
      </w:r>
    </w:p>
    <w:p w:rsidR="00455154" w:rsidRPr="00E62ED5" w:rsidRDefault="00455154" w:rsidP="00455154">
      <w:pPr>
        <w:keepNext/>
        <w:spacing w:after="0" w:line="276" w:lineRule="auto"/>
        <w:outlineLvl w:val="0"/>
        <w:rPr>
          <w:rFonts w:ascii="Arial" w:eastAsia="Times New Roman" w:hAnsi="Arial" w:cs="Arial"/>
          <w:b/>
          <w:sz w:val="24"/>
          <w:szCs w:val="24"/>
          <w:lang w:eastAsia="fr-FR"/>
        </w:rPr>
      </w:pPr>
      <w:r w:rsidRPr="00E62ED5">
        <w:rPr>
          <w:rFonts w:ascii="Arial" w:eastAsia="Times New Roman" w:hAnsi="Arial" w:cs="Arial"/>
          <w:b/>
          <w:sz w:val="24"/>
          <w:szCs w:val="24"/>
          <w:lang w:eastAsia="fr-FR"/>
        </w:rPr>
        <w:t>Déci</w:t>
      </w:r>
      <w:r w:rsidR="00295E92">
        <w:rPr>
          <w:rFonts w:ascii="Arial" w:eastAsia="Times New Roman" w:hAnsi="Arial" w:cs="Arial"/>
          <w:b/>
          <w:sz w:val="24"/>
          <w:szCs w:val="24"/>
          <w:lang w:eastAsia="fr-FR"/>
        </w:rPr>
        <w:t>de de verser une subvention d’</w:t>
      </w:r>
      <w:r w:rsidRPr="00E62ED5">
        <w:rPr>
          <w:rFonts w:ascii="Arial" w:eastAsia="Times New Roman" w:hAnsi="Arial" w:cs="Arial"/>
          <w:b/>
          <w:sz w:val="24"/>
          <w:szCs w:val="24"/>
          <w:lang w:eastAsia="fr-FR"/>
        </w:rPr>
        <w:t xml:space="preserve"> un montant de </w:t>
      </w:r>
      <w:r>
        <w:rPr>
          <w:rFonts w:ascii="Arial" w:eastAsia="Times New Roman" w:hAnsi="Arial" w:cs="Arial"/>
          <w:b/>
          <w:sz w:val="24"/>
          <w:szCs w:val="24"/>
          <w:lang w:eastAsia="fr-FR"/>
        </w:rPr>
        <w:t>1462,68</w:t>
      </w:r>
      <w:r w:rsidRPr="00E62ED5">
        <w:rPr>
          <w:rFonts w:ascii="Arial" w:eastAsia="Times New Roman" w:hAnsi="Arial" w:cs="Arial"/>
          <w:b/>
          <w:sz w:val="24"/>
          <w:szCs w:val="24"/>
          <w:lang w:eastAsia="fr-FR"/>
        </w:rPr>
        <w:t>€</w:t>
      </w:r>
    </w:p>
    <w:p w:rsidR="00455154" w:rsidRPr="00E62ED5" w:rsidRDefault="00455154" w:rsidP="00455154">
      <w:pPr>
        <w:spacing w:after="200" w:line="276" w:lineRule="auto"/>
        <w:rPr>
          <w:rFonts w:ascii="Arial" w:eastAsia="Times New Roman" w:hAnsi="Arial" w:cs="Arial"/>
          <w:b/>
          <w:sz w:val="24"/>
          <w:szCs w:val="24"/>
          <w:lang w:eastAsia="fr-FR"/>
        </w:rPr>
      </w:pPr>
      <w:r w:rsidRPr="00E62ED5">
        <w:rPr>
          <w:rFonts w:ascii="Arial" w:eastAsia="Times New Roman" w:hAnsi="Arial" w:cs="Arial"/>
          <w:b/>
          <w:sz w:val="24"/>
          <w:szCs w:val="24"/>
          <w:lang w:eastAsia="fr-FR"/>
        </w:rPr>
        <w:t>A l’unanimité.</w:t>
      </w:r>
    </w:p>
    <w:p w:rsidR="00F66970" w:rsidRPr="00455154" w:rsidRDefault="00F66970" w:rsidP="00455154">
      <w:pPr>
        <w:spacing w:before="100" w:beforeAutospacing="1" w:after="100" w:afterAutospacing="1" w:line="240" w:lineRule="auto"/>
        <w:rPr>
          <w:rFonts w:ascii="Arial" w:eastAsia="Times New Roman" w:hAnsi="Arial" w:cs="Arial"/>
          <w:i/>
          <w:sz w:val="24"/>
          <w:szCs w:val="24"/>
          <w:lang w:eastAsia="fr-FR"/>
        </w:rPr>
      </w:pPr>
      <w:r w:rsidRPr="00455154">
        <w:rPr>
          <w:rFonts w:ascii="Arial" w:eastAsia="Times New Roman" w:hAnsi="Arial" w:cs="Arial"/>
          <w:i/>
          <w:sz w:val="24"/>
          <w:szCs w:val="24"/>
          <w:lang w:eastAsia="fr-FR"/>
        </w:rPr>
        <w:t>Messieurs METZ et BAUMERT s’abstiennent car membre de l’association</w:t>
      </w:r>
    </w:p>
    <w:p w:rsidR="00F66970" w:rsidRDefault="00F66970"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295E92" w:rsidRDefault="00295E92"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295E92" w:rsidRDefault="00295E92"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862533" w:rsidRDefault="00862533"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862533" w:rsidRDefault="00862533"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295E92" w:rsidRDefault="00295E92"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295E92" w:rsidRPr="00F66970" w:rsidRDefault="00295E92" w:rsidP="00F66970">
      <w:pPr>
        <w:pStyle w:val="Paragraphedeliste"/>
        <w:spacing w:before="100" w:beforeAutospacing="1" w:after="100" w:afterAutospacing="1" w:line="240" w:lineRule="auto"/>
        <w:ind w:left="1363"/>
        <w:rPr>
          <w:rFonts w:ascii="Arial" w:eastAsia="Times New Roman" w:hAnsi="Arial" w:cs="Arial"/>
          <w:i/>
          <w:sz w:val="24"/>
          <w:szCs w:val="24"/>
          <w:lang w:eastAsia="fr-FR"/>
        </w:rPr>
      </w:pPr>
    </w:p>
    <w:p w:rsidR="008B1498" w:rsidRDefault="008B1498" w:rsidP="008B1498">
      <w:pPr>
        <w:pStyle w:val="Paragraphedeliste"/>
        <w:numPr>
          <w:ilvl w:val="0"/>
          <w:numId w:val="21"/>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lastRenderedPageBreak/>
        <w:t>TRAVAUX BATIMENTS</w:t>
      </w:r>
    </w:p>
    <w:p w:rsidR="00F66970" w:rsidRDefault="00F66970" w:rsidP="00F66970">
      <w:pPr>
        <w:pStyle w:val="Paragraphedeliste"/>
        <w:spacing w:before="100" w:beforeAutospacing="1" w:after="100" w:afterAutospacing="1" w:line="240" w:lineRule="auto"/>
        <w:ind w:left="1003"/>
        <w:rPr>
          <w:rFonts w:ascii="Arial" w:eastAsia="Times New Roman" w:hAnsi="Arial" w:cs="Arial"/>
          <w:b/>
          <w:sz w:val="24"/>
          <w:szCs w:val="24"/>
          <w:u w:val="single"/>
          <w:lang w:eastAsia="fr-FR"/>
        </w:rPr>
      </w:pPr>
    </w:p>
    <w:p w:rsidR="00F66970" w:rsidRDefault="00F66970" w:rsidP="003F712A">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Maison communale</w:t>
      </w:r>
    </w:p>
    <w:p w:rsidR="003F712A" w:rsidRDefault="003F712A" w:rsidP="003F712A">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p>
    <w:p w:rsidR="003F712A" w:rsidRDefault="00295E92" w:rsidP="003F712A">
      <w:pPr>
        <w:pStyle w:val="Paragraphedeliste"/>
        <w:spacing w:before="100" w:beforeAutospacing="1" w:after="100" w:afterAutospacing="1" w:line="240" w:lineRule="auto"/>
        <w:ind w:left="1363"/>
        <w:rPr>
          <w:rFonts w:ascii="Arial" w:eastAsia="Times New Roman" w:hAnsi="Arial" w:cs="Arial"/>
          <w:sz w:val="24"/>
          <w:szCs w:val="24"/>
          <w:lang w:eastAsia="fr-FR"/>
        </w:rPr>
      </w:pPr>
      <w:r>
        <w:rPr>
          <w:rFonts w:ascii="Arial" w:eastAsia="Times New Roman" w:hAnsi="Arial" w:cs="Arial"/>
          <w:sz w:val="24"/>
          <w:szCs w:val="24"/>
          <w:lang w:eastAsia="fr-FR"/>
        </w:rPr>
        <w:t xml:space="preserve">Afin de rénover l’intérieur de la maison communale, </w:t>
      </w:r>
    </w:p>
    <w:p w:rsidR="00295E92" w:rsidRDefault="00295E92" w:rsidP="003F712A">
      <w:pPr>
        <w:pStyle w:val="Paragraphedeliste"/>
        <w:spacing w:before="100" w:beforeAutospacing="1" w:after="100" w:afterAutospacing="1" w:line="240" w:lineRule="auto"/>
        <w:ind w:left="1363"/>
        <w:rPr>
          <w:rFonts w:ascii="Arial" w:eastAsia="Times New Roman" w:hAnsi="Arial" w:cs="Arial"/>
          <w:sz w:val="24"/>
          <w:szCs w:val="24"/>
          <w:lang w:eastAsia="fr-FR"/>
        </w:rPr>
      </w:pPr>
      <w:r>
        <w:rPr>
          <w:rFonts w:ascii="Arial" w:eastAsia="Times New Roman" w:hAnsi="Arial" w:cs="Arial"/>
          <w:sz w:val="24"/>
          <w:szCs w:val="24"/>
          <w:lang w:eastAsia="fr-FR"/>
        </w:rPr>
        <w:t>Le conseil municipal,</w:t>
      </w:r>
    </w:p>
    <w:p w:rsidR="00295E92" w:rsidRDefault="00295E92" w:rsidP="003F712A">
      <w:pPr>
        <w:pStyle w:val="Paragraphedeliste"/>
        <w:spacing w:before="100" w:beforeAutospacing="1" w:after="100" w:afterAutospacing="1" w:line="240" w:lineRule="auto"/>
        <w:ind w:left="1363"/>
        <w:rPr>
          <w:rFonts w:ascii="Arial" w:eastAsia="Times New Roman" w:hAnsi="Arial" w:cs="Arial"/>
          <w:sz w:val="24"/>
          <w:szCs w:val="24"/>
          <w:lang w:eastAsia="fr-FR"/>
        </w:rPr>
      </w:pPr>
      <w:r>
        <w:rPr>
          <w:rFonts w:ascii="Arial" w:eastAsia="Times New Roman" w:hAnsi="Arial" w:cs="Arial"/>
          <w:sz w:val="24"/>
          <w:szCs w:val="24"/>
          <w:lang w:eastAsia="fr-FR"/>
        </w:rPr>
        <w:t>Après en avoir délibéré,</w:t>
      </w:r>
    </w:p>
    <w:p w:rsidR="00295E92" w:rsidRDefault="00295E92" w:rsidP="003F712A">
      <w:pPr>
        <w:pStyle w:val="Paragraphedeliste"/>
        <w:spacing w:before="100" w:beforeAutospacing="1" w:after="100" w:afterAutospacing="1" w:line="240" w:lineRule="auto"/>
        <w:ind w:left="1363"/>
        <w:rPr>
          <w:rFonts w:ascii="Arial" w:eastAsia="Times New Roman" w:hAnsi="Arial" w:cs="Arial"/>
          <w:sz w:val="24"/>
          <w:szCs w:val="24"/>
          <w:lang w:eastAsia="fr-FR"/>
        </w:rPr>
      </w:pPr>
      <w:r>
        <w:rPr>
          <w:rFonts w:ascii="Arial" w:eastAsia="Times New Roman" w:hAnsi="Arial" w:cs="Arial"/>
          <w:sz w:val="24"/>
          <w:szCs w:val="24"/>
          <w:lang w:eastAsia="fr-FR"/>
        </w:rPr>
        <w:t>Décide de confier la tâche au bureau d’études Perspectis pour un montant forfaitaire de 9000€TTC</w:t>
      </w:r>
      <w:r w:rsidR="00DC1404">
        <w:rPr>
          <w:rFonts w:ascii="Arial" w:eastAsia="Times New Roman" w:hAnsi="Arial" w:cs="Arial"/>
          <w:sz w:val="24"/>
          <w:szCs w:val="24"/>
          <w:lang w:eastAsia="fr-FR"/>
        </w:rPr>
        <w:t>.</w:t>
      </w:r>
    </w:p>
    <w:p w:rsidR="00DC1404" w:rsidRDefault="00DC1404" w:rsidP="003F712A">
      <w:pPr>
        <w:pStyle w:val="Paragraphedeliste"/>
        <w:spacing w:before="100" w:beforeAutospacing="1" w:after="100" w:afterAutospacing="1" w:line="240" w:lineRule="auto"/>
        <w:ind w:left="1363"/>
        <w:rPr>
          <w:rFonts w:ascii="Arial" w:eastAsia="Times New Roman" w:hAnsi="Arial" w:cs="Arial"/>
          <w:sz w:val="24"/>
          <w:szCs w:val="24"/>
          <w:lang w:eastAsia="fr-FR"/>
        </w:rPr>
      </w:pPr>
    </w:p>
    <w:p w:rsidR="00DC1404" w:rsidRPr="00DC1404" w:rsidRDefault="00DC1404" w:rsidP="003F712A">
      <w:pPr>
        <w:pStyle w:val="Paragraphedeliste"/>
        <w:spacing w:before="100" w:beforeAutospacing="1" w:after="100" w:afterAutospacing="1" w:line="240" w:lineRule="auto"/>
        <w:ind w:left="1363"/>
        <w:rPr>
          <w:rFonts w:ascii="Arial" w:eastAsia="Times New Roman" w:hAnsi="Arial" w:cs="Arial"/>
          <w:b/>
          <w:sz w:val="24"/>
          <w:szCs w:val="24"/>
          <w:lang w:eastAsia="fr-FR"/>
        </w:rPr>
      </w:pPr>
      <w:r w:rsidRPr="00DC1404">
        <w:rPr>
          <w:rFonts w:ascii="Arial" w:eastAsia="Times New Roman" w:hAnsi="Arial" w:cs="Arial"/>
          <w:b/>
          <w:sz w:val="24"/>
          <w:szCs w:val="24"/>
          <w:lang w:eastAsia="fr-FR"/>
        </w:rPr>
        <w:t>A l’unanimité.</w:t>
      </w:r>
    </w:p>
    <w:p w:rsidR="00F66970" w:rsidRDefault="00F66970" w:rsidP="003F712A">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p>
    <w:p w:rsidR="008B1498" w:rsidRDefault="008B1498" w:rsidP="008B1498">
      <w:pPr>
        <w:pStyle w:val="Paragraphedeliste"/>
        <w:numPr>
          <w:ilvl w:val="0"/>
          <w:numId w:val="21"/>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 xml:space="preserve">OPPOSITION A </w:t>
      </w:r>
      <w:r w:rsidR="00FD5198">
        <w:rPr>
          <w:rFonts w:ascii="Arial" w:eastAsia="Times New Roman" w:hAnsi="Arial" w:cs="Arial"/>
          <w:b/>
          <w:sz w:val="24"/>
          <w:szCs w:val="24"/>
          <w:u w:val="single"/>
          <w:lang w:eastAsia="fr-FR"/>
        </w:rPr>
        <w:t>L’ENCAISSEMENT</w:t>
      </w:r>
      <w:r>
        <w:rPr>
          <w:rFonts w:ascii="Arial" w:eastAsia="Times New Roman" w:hAnsi="Arial" w:cs="Arial"/>
          <w:b/>
          <w:sz w:val="24"/>
          <w:szCs w:val="24"/>
          <w:u w:val="single"/>
          <w:lang w:eastAsia="fr-FR"/>
        </w:rPr>
        <w:t xml:space="preserve"> PAR </w:t>
      </w:r>
      <w:r w:rsidR="00FD5198">
        <w:rPr>
          <w:rFonts w:ascii="Arial" w:eastAsia="Times New Roman" w:hAnsi="Arial" w:cs="Arial"/>
          <w:b/>
          <w:sz w:val="24"/>
          <w:szCs w:val="24"/>
          <w:u w:val="single"/>
          <w:lang w:eastAsia="fr-FR"/>
        </w:rPr>
        <w:t>L’ETAT</w:t>
      </w:r>
      <w:r>
        <w:rPr>
          <w:rFonts w:ascii="Arial" w:eastAsia="Times New Roman" w:hAnsi="Arial" w:cs="Arial"/>
          <w:b/>
          <w:sz w:val="24"/>
          <w:szCs w:val="24"/>
          <w:u w:val="single"/>
          <w:lang w:eastAsia="fr-FR"/>
        </w:rPr>
        <w:t xml:space="preserve"> DES RECETTES DE VENTE DE BOIS</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Monsieur le Maire expose :</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VU l’Article 6.1 du Contrat d’Objectifs et de Performance, entre l’État, la Fédération nationale des communes forestières et l’Office National des Forêts (ONF), pour la période 2016-2020</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CONSIDÉRANT le non-respect de ce Contrat d’Objectifs et de Performance sur le maintien des effectifs et le maillage territorial ;</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CONSIDÉRANT l’opposition des représentants des communes forestières à l’encaissement des recettes des ventes de bois par l’Office National des Forêts en lieu et place des collectivités exprimée par le Conseil d’Administration de la Fédération nationale des communes forestières le 13 décembre 2017, réitérée lors du Conseil d’Administration de la Fédération nationale des communes forestières le 11 décembre 2018 ;</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CONSIDÉRANT le budget 2019 de l’ONF qui intègre cette mesure au 1</w:t>
      </w:r>
      <w:r w:rsidRPr="003F712A">
        <w:rPr>
          <w:rFonts w:ascii="Arial" w:hAnsi="Arial" w:cs="Arial"/>
          <w:sz w:val="24"/>
          <w:szCs w:val="24"/>
          <w:vertAlign w:val="superscript"/>
        </w:rPr>
        <w:t>er</w:t>
      </w:r>
      <w:r w:rsidRPr="003F712A">
        <w:rPr>
          <w:rFonts w:ascii="Arial" w:hAnsi="Arial" w:cs="Arial"/>
          <w:sz w:val="24"/>
          <w:szCs w:val="24"/>
        </w:rPr>
        <w:t xml:space="preserve"> juillet 2019, contre lequel les représentants des Communes forestières ont voté lors du Conseil d’Administration de l’ONF du 29 novembre 2018 ;</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CONSIDÉRANT les conséquences pour l’activité des trésoreries susceptibles à terme de remettre en cause le maillage territorial de la DGFIP et le maintien des services publics ;</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CONSIDÉRANT l’impact négatif sur la trésorerie de la commune que génèrerait le décalage d’encaissement de ses recettes de bois pendant plusieurs mois ;</w:t>
      </w:r>
    </w:p>
    <w:p w:rsidR="003F712A" w:rsidRPr="003F712A" w:rsidRDefault="003F712A" w:rsidP="003F712A">
      <w:pPr>
        <w:spacing w:before="120"/>
        <w:jc w:val="both"/>
        <w:rPr>
          <w:rFonts w:ascii="Arial" w:hAnsi="Arial" w:cs="Arial"/>
          <w:sz w:val="24"/>
          <w:szCs w:val="24"/>
        </w:rPr>
      </w:pPr>
      <w:r w:rsidRPr="003F712A">
        <w:rPr>
          <w:rFonts w:ascii="Arial" w:hAnsi="Arial" w:cs="Arial"/>
          <w:sz w:val="24"/>
          <w:szCs w:val="24"/>
        </w:rPr>
        <w:t>CONSIDÉRANT que la libre administration des communes est bafouée</w:t>
      </w:r>
    </w:p>
    <w:p w:rsidR="003F712A" w:rsidRPr="003F712A" w:rsidRDefault="003F712A" w:rsidP="003F712A">
      <w:pPr>
        <w:spacing w:before="120"/>
        <w:jc w:val="both"/>
        <w:rPr>
          <w:rFonts w:ascii="Arial" w:hAnsi="Arial" w:cs="Arial"/>
          <w:b/>
          <w:sz w:val="24"/>
          <w:szCs w:val="24"/>
        </w:rPr>
      </w:pPr>
      <w:r w:rsidRPr="003F712A">
        <w:rPr>
          <w:rFonts w:ascii="Arial" w:hAnsi="Arial" w:cs="Arial"/>
          <w:b/>
          <w:sz w:val="24"/>
          <w:szCs w:val="24"/>
        </w:rPr>
        <w:t>Après en avoir délibéré, le Conseil municipal,</w:t>
      </w:r>
    </w:p>
    <w:p w:rsidR="003F712A" w:rsidRPr="003F712A" w:rsidRDefault="003F712A" w:rsidP="003F712A">
      <w:pPr>
        <w:spacing w:before="120"/>
        <w:jc w:val="both"/>
        <w:rPr>
          <w:rFonts w:ascii="Arial" w:hAnsi="Arial" w:cs="Arial"/>
          <w:sz w:val="24"/>
          <w:szCs w:val="24"/>
        </w:rPr>
      </w:pPr>
      <w:r w:rsidRPr="003F712A">
        <w:rPr>
          <w:rFonts w:ascii="Arial" w:hAnsi="Arial" w:cs="Arial"/>
          <w:b/>
          <w:sz w:val="24"/>
          <w:szCs w:val="24"/>
        </w:rPr>
        <w:t>DÉCIDE</w:t>
      </w:r>
      <w:r w:rsidRPr="003F712A">
        <w:rPr>
          <w:rFonts w:ascii="Arial" w:hAnsi="Arial" w:cs="Arial"/>
          <w:sz w:val="24"/>
          <w:szCs w:val="24"/>
        </w:rPr>
        <w:t xml:space="preserve"> de refuser l’encaissement des recettes des ventes de bois par l’ONF en lieu et place des services de la DGFIP</w:t>
      </w:r>
    </w:p>
    <w:p w:rsidR="003F712A" w:rsidRPr="003F712A" w:rsidRDefault="003F712A" w:rsidP="003F712A">
      <w:pPr>
        <w:spacing w:before="120"/>
        <w:jc w:val="both"/>
        <w:rPr>
          <w:rFonts w:ascii="Arial" w:hAnsi="Arial" w:cs="Arial"/>
          <w:sz w:val="24"/>
          <w:szCs w:val="24"/>
        </w:rPr>
      </w:pPr>
      <w:r w:rsidRPr="003F712A">
        <w:rPr>
          <w:rFonts w:ascii="Arial" w:hAnsi="Arial" w:cs="Arial"/>
          <w:b/>
          <w:sz w:val="24"/>
          <w:szCs w:val="24"/>
        </w:rPr>
        <w:t>DÉCIDE</w:t>
      </w:r>
      <w:r w:rsidRPr="003F712A">
        <w:rPr>
          <w:rFonts w:ascii="Arial" w:hAnsi="Arial" w:cs="Arial"/>
          <w:sz w:val="24"/>
          <w:szCs w:val="24"/>
        </w:rPr>
        <w:t xml:space="preserve"> d’examiner une baisse des ventes de bois et des travaux forestiers dans le budget communal 2019 et d’examiner toute action supplémentaire qu’il conviendrait de conduire jusqu’à l’abandon de ce projet </w:t>
      </w:r>
    </w:p>
    <w:p w:rsidR="003F712A" w:rsidRPr="003F712A" w:rsidRDefault="003F712A" w:rsidP="003F712A">
      <w:pPr>
        <w:spacing w:before="120"/>
        <w:jc w:val="both"/>
        <w:rPr>
          <w:rFonts w:ascii="Arial" w:hAnsi="Arial" w:cs="Arial"/>
          <w:sz w:val="24"/>
          <w:szCs w:val="24"/>
        </w:rPr>
      </w:pPr>
      <w:r w:rsidRPr="003F712A">
        <w:rPr>
          <w:rFonts w:ascii="Arial" w:hAnsi="Arial" w:cs="Arial"/>
          <w:b/>
          <w:sz w:val="24"/>
          <w:szCs w:val="24"/>
        </w:rPr>
        <w:lastRenderedPageBreak/>
        <w:t>AUTORISE</w:t>
      </w:r>
      <w:r w:rsidRPr="003F712A">
        <w:rPr>
          <w:rFonts w:ascii="Arial" w:hAnsi="Arial" w:cs="Arial"/>
          <w:sz w:val="24"/>
          <w:szCs w:val="24"/>
        </w:rPr>
        <w:t xml:space="preserve"> Monsieur le Maire ou son représentant à signer tout document relatif à cette décision.</w:t>
      </w:r>
    </w:p>
    <w:p w:rsidR="003F712A" w:rsidRPr="003F712A" w:rsidRDefault="003F712A" w:rsidP="003F712A">
      <w:pPr>
        <w:pStyle w:val="Corpsdetexte"/>
        <w:spacing w:before="0" w:beforeAutospacing="0" w:after="160" w:afterAutospacing="0" w:line="252" w:lineRule="auto"/>
        <w:rPr>
          <w:rFonts w:eastAsiaTheme="minorHAnsi"/>
          <w:bCs w:val="0"/>
          <w:lang w:eastAsia="en-US"/>
        </w:rPr>
      </w:pPr>
      <w:r w:rsidRPr="003F712A">
        <w:rPr>
          <w:rFonts w:eastAsiaTheme="minorHAnsi"/>
          <w:bCs w:val="0"/>
          <w:lang w:eastAsia="en-US"/>
        </w:rPr>
        <w:t>A l’unanimité des membres présents.</w:t>
      </w:r>
    </w:p>
    <w:p w:rsidR="003F712A" w:rsidRDefault="003F712A" w:rsidP="003F712A">
      <w:pPr>
        <w:pStyle w:val="Paragraphedeliste"/>
        <w:spacing w:before="100" w:beforeAutospacing="1" w:after="100" w:afterAutospacing="1" w:line="240" w:lineRule="auto"/>
        <w:ind w:left="1003"/>
        <w:rPr>
          <w:rFonts w:ascii="Arial" w:eastAsia="Times New Roman" w:hAnsi="Arial" w:cs="Arial"/>
          <w:b/>
          <w:sz w:val="24"/>
          <w:szCs w:val="24"/>
          <w:u w:val="single"/>
          <w:lang w:eastAsia="fr-FR"/>
        </w:rPr>
      </w:pPr>
    </w:p>
    <w:p w:rsidR="008B1498" w:rsidRDefault="008B1498" w:rsidP="008B1498">
      <w:pPr>
        <w:pStyle w:val="Paragraphedeliste"/>
        <w:numPr>
          <w:ilvl w:val="0"/>
          <w:numId w:val="21"/>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DIVERS</w:t>
      </w:r>
    </w:p>
    <w:p w:rsidR="003F712A" w:rsidRDefault="003F712A" w:rsidP="003F712A">
      <w:pPr>
        <w:pStyle w:val="Paragraphedeliste"/>
        <w:spacing w:before="100" w:beforeAutospacing="1" w:after="100" w:afterAutospacing="1" w:line="240" w:lineRule="auto"/>
        <w:ind w:left="1003"/>
        <w:rPr>
          <w:rFonts w:ascii="Arial" w:eastAsia="Times New Roman" w:hAnsi="Arial" w:cs="Arial"/>
          <w:b/>
          <w:sz w:val="24"/>
          <w:szCs w:val="24"/>
          <w:u w:val="single"/>
          <w:lang w:eastAsia="fr-FR"/>
        </w:rPr>
      </w:pPr>
    </w:p>
    <w:p w:rsidR="003F712A" w:rsidRDefault="003F712A" w:rsidP="003F712A">
      <w:pPr>
        <w:pStyle w:val="Paragraphedeliste"/>
        <w:numPr>
          <w:ilvl w:val="0"/>
          <w:numId w:val="24"/>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 xml:space="preserve">Convention de partenariat entre la commune d’Osthouse et le comité du </w:t>
      </w:r>
      <w:r w:rsidR="003816F7">
        <w:rPr>
          <w:rFonts w:ascii="Arial" w:eastAsia="Times New Roman" w:hAnsi="Arial" w:cs="Arial"/>
          <w:b/>
          <w:sz w:val="24"/>
          <w:szCs w:val="24"/>
          <w:u w:val="single"/>
          <w:lang w:eastAsia="fr-FR"/>
        </w:rPr>
        <w:t>Bas-Rhin</w:t>
      </w:r>
      <w:r>
        <w:rPr>
          <w:rFonts w:ascii="Arial" w:eastAsia="Times New Roman" w:hAnsi="Arial" w:cs="Arial"/>
          <w:b/>
          <w:sz w:val="24"/>
          <w:szCs w:val="24"/>
          <w:u w:val="single"/>
          <w:lang w:eastAsia="fr-FR"/>
        </w:rPr>
        <w:t xml:space="preserve"> de la ligue nationale contre le cancer</w:t>
      </w:r>
    </w:p>
    <w:p w:rsidR="003816F7" w:rsidRDefault="003816F7" w:rsidP="003816F7">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p>
    <w:p w:rsidR="003816F7" w:rsidRPr="003816F7" w:rsidRDefault="003816F7" w:rsidP="003816F7">
      <w:pPr>
        <w:pStyle w:val="Paragraphedeliste"/>
        <w:spacing w:before="100" w:beforeAutospacing="1" w:after="100" w:afterAutospacing="1" w:line="240" w:lineRule="auto"/>
        <w:ind w:left="1363"/>
        <w:rPr>
          <w:rFonts w:ascii="Arial" w:eastAsia="Times New Roman" w:hAnsi="Arial" w:cs="Arial"/>
          <w:sz w:val="24"/>
          <w:szCs w:val="24"/>
          <w:lang w:eastAsia="fr-FR"/>
        </w:rPr>
      </w:pPr>
      <w:r w:rsidRPr="003816F7">
        <w:rPr>
          <w:rFonts w:ascii="Arial" w:eastAsia="Times New Roman" w:hAnsi="Arial" w:cs="Arial"/>
          <w:sz w:val="24"/>
          <w:szCs w:val="24"/>
          <w:lang w:eastAsia="fr-FR"/>
        </w:rPr>
        <w:t xml:space="preserve">Afin de lutter contre le tabac, la commune s’engage avec la ligue contre le cancer </w:t>
      </w:r>
      <w:r w:rsidR="00295E92" w:rsidRPr="003816F7">
        <w:rPr>
          <w:rFonts w:ascii="Arial" w:eastAsia="Times New Roman" w:hAnsi="Arial" w:cs="Arial"/>
          <w:sz w:val="24"/>
          <w:szCs w:val="24"/>
          <w:lang w:eastAsia="fr-FR"/>
        </w:rPr>
        <w:t>à</w:t>
      </w:r>
      <w:r w:rsidRPr="003816F7">
        <w:rPr>
          <w:rFonts w:ascii="Arial" w:eastAsia="Times New Roman" w:hAnsi="Arial" w:cs="Arial"/>
          <w:sz w:val="24"/>
          <w:szCs w:val="24"/>
          <w:lang w:eastAsia="fr-FR"/>
        </w:rPr>
        <w:t xml:space="preserve"> signer une convention de partenariat et à faire figurer des panneaux dans les espaces publics tels que aire de jeux et sorties d’école.</w:t>
      </w:r>
    </w:p>
    <w:p w:rsidR="003F712A" w:rsidRPr="003816F7" w:rsidRDefault="003F712A" w:rsidP="003F712A">
      <w:pPr>
        <w:pStyle w:val="Paragraphedeliste"/>
        <w:spacing w:before="100" w:beforeAutospacing="1" w:after="100" w:afterAutospacing="1" w:line="240" w:lineRule="auto"/>
        <w:ind w:left="1363"/>
        <w:rPr>
          <w:rFonts w:ascii="Arial" w:eastAsia="Times New Roman" w:hAnsi="Arial" w:cs="Arial"/>
          <w:sz w:val="24"/>
          <w:szCs w:val="24"/>
          <w:lang w:eastAsia="fr-FR"/>
        </w:rPr>
      </w:pPr>
    </w:p>
    <w:p w:rsidR="003F712A" w:rsidRDefault="003F712A" w:rsidP="003F712A">
      <w:pPr>
        <w:pStyle w:val="Paragraphedeliste"/>
        <w:numPr>
          <w:ilvl w:val="0"/>
          <w:numId w:val="24"/>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Espace Jeunes</w:t>
      </w:r>
    </w:p>
    <w:p w:rsidR="00F220F6" w:rsidRPr="00F220F6" w:rsidRDefault="00F220F6" w:rsidP="00F220F6">
      <w:pPr>
        <w:pStyle w:val="Paragraphedeliste"/>
        <w:rPr>
          <w:rFonts w:ascii="Arial" w:eastAsia="Times New Roman" w:hAnsi="Arial" w:cs="Arial"/>
          <w:b/>
          <w:sz w:val="24"/>
          <w:szCs w:val="24"/>
          <w:u w:val="single"/>
          <w:lang w:eastAsia="fr-FR"/>
        </w:rPr>
      </w:pPr>
    </w:p>
    <w:p w:rsidR="00F220F6" w:rsidRPr="00DC1404" w:rsidRDefault="00DC1404" w:rsidP="00F220F6">
      <w:pPr>
        <w:pStyle w:val="Paragraphedeliste"/>
        <w:spacing w:before="100" w:beforeAutospacing="1" w:after="100" w:afterAutospacing="1" w:line="240" w:lineRule="auto"/>
        <w:ind w:left="1363"/>
        <w:rPr>
          <w:rFonts w:ascii="Arial" w:eastAsia="Times New Roman" w:hAnsi="Arial" w:cs="Arial"/>
          <w:sz w:val="24"/>
          <w:szCs w:val="24"/>
          <w:lang w:eastAsia="fr-FR"/>
        </w:rPr>
      </w:pPr>
      <w:r w:rsidRPr="00DC1404">
        <w:rPr>
          <w:rFonts w:ascii="Arial" w:hAnsi="Arial" w:cs="Arial"/>
          <w:sz w:val="24"/>
          <w:szCs w:val="24"/>
        </w:rPr>
        <w:t xml:space="preserve">Dans le cadre de l’opération « Agis pour tes vacances  </w:t>
      </w:r>
      <w:r w:rsidRPr="00DC1404">
        <w:rPr>
          <w:rFonts w:ascii="Arial" w:hAnsi="Arial" w:cs="Arial"/>
          <w:color w:val="FF0000"/>
          <w:sz w:val="24"/>
          <w:szCs w:val="24"/>
        </w:rPr>
        <w:t>l</w:t>
      </w:r>
      <w:r w:rsidR="00F220F6" w:rsidRPr="00DC1404">
        <w:rPr>
          <w:rFonts w:ascii="Arial" w:eastAsia="Times New Roman" w:hAnsi="Arial" w:cs="Arial"/>
          <w:sz w:val="24"/>
          <w:szCs w:val="24"/>
          <w:lang w:eastAsia="fr-FR"/>
        </w:rPr>
        <w:t>es jeunes seront présents du 8 au 26 juillet 2019</w:t>
      </w:r>
    </w:p>
    <w:p w:rsidR="003F712A" w:rsidRDefault="003F712A" w:rsidP="003F712A">
      <w:pPr>
        <w:pStyle w:val="Paragraphedeliste"/>
        <w:spacing w:before="100" w:beforeAutospacing="1" w:after="100" w:afterAutospacing="1" w:line="240" w:lineRule="auto"/>
        <w:ind w:left="1363"/>
        <w:rPr>
          <w:rFonts w:ascii="Arial" w:eastAsia="Times New Roman" w:hAnsi="Arial" w:cs="Arial"/>
          <w:b/>
          <w:sz w:val="24"/>
          <w:szCs w:val="24"/>
          <w:u w:val="single"/>
          <w:lang w:eastAsia="fr-FR"/>
        </w:rPr>
      </w:pPr>
    </w:p>
    <w:p w:rsidR="00883C60" w:rsidRPr="00E92973" w:rsidRDefault="0067137B" w:rsidP="00E92973">
      <w:pPr>
        <w:pStyle w:val="Titre4"/>
      </w:pPr>
      <w:r w:rsidRPr="00E92973">
        <w:t xml:space="preserve">FIN DE LA SEANCE : </w:t>
      </w:r>
      <w:r w:rsidR="004B6214">
        <w:t>22h35</w:t>
      </w:r>
    </w:p>
    <w:p w:rsidR="000D0892" w:rsidRPr="000D0892" w:rsidRDefault="000D0892" w:rsidP="000D0892">
      <w:pPr>
        <w:pStyle w:val="Paragraphedeliste"/>
        <w:spacing w:before="100" w:beforeAutospacing="1" w:after="100" w:afterAutospacing="1" w:line="240" w:lineRule="auto"/>
        <w:ind w:left="643"/>
        <w:rPr>
          <w:rFonts w:ascii="Arial" w:eastAsia="Times New Roman" w:hAnsi="Arial" w:cs="Arial"/>
          <w:color w:val="FF0000"/>
          <w:sz w:val="24"/>
          <w:szCs w:val="24"/>
          <w:lang w:eastAsia="fr-FR"/>
        </w:rPr>
      </w:pPr>
    </w:p>
    <w:p w:rsidR="0016005B" w:rsidRPr="000D0892" w:rsidRDefault="0016005B" w:rsidP="0016005B">
      <w:pPr>
        <w:spacing w:before="100" w:beforeAutospacing="1" w:after="100" w:afterAutospacing="1" w:line="240" w:lineRule="auto"/>
        <w:ind w:left="1425"/>
        <w:contextualSpacing/>
        <w:jc w:val="both"/>
        <w:rPr>
          <w:rFonts w:ascii="Arial" w:eastAsia="Times New Roman" w:hAnsi="Arial" w:cs="Arial"/>
          <w:color w:val="FF0000"/>
          <w:sz w:val="24"/>
          <w:szCs w:val="24"/>
          <w:lang w:eastAsia="fr-FR"/>
        </w:rPr>
      </w:pPr>
      <w:r w:rsidRPr="000D0892">
        <w:rPr>
          <w:rFonts w:ascii="Arial" w:eastAsia="Times New Roman" w:hAnsi="Arial" w:cs="Arial"/>
          <w:b/>
          <w:bCs/>
          <w:color w:val="FF0000"/>
          <w:sz w:val="24"/>
          <w:szCs w:val="24"/>
          <w:lang w:eastAsia="fr-FR"/>
        </w:rPr>
        <w:t> </w:t>
      </w:r>
    </w:p>
    <w:p w:rsidR="00CA235B" w:rsidRPr="00CA235B" w:rsidRDefault="00CA235B" w:rsidP="00CA235B">
      <w:pPr>
        <w:pStyle w:val="Paragraphedeliste"/>
        <w:spacing w:after="0" w:line="240" w:lineRule="auto"/>
        <w:ind w:left="643"/>
        <w:rPr>
          <w:rFonts w:ascii="Arial" w:eastAsia="Times New Roman" w:hAnsi="Arial" w:cs="Arial"/>
          <w:b/>
          <w:sz w:val="24"/>
          <w:szCs w:val="24"/>
          <w:u w:val="single"/>
        </w:rPr>
      </w:pPr>
    </w:p>
    <w:p w:rsidR="00880B18" w:rsidRDefault="00880B18" w:rsidP="00880B18">
      <w:pPr>
        <w:overflowPunct w:val="0"/>
        <w:autoSpaceDE w:val="0"/>
        <w:autoSpaceDN w:val="0"/>
        <w:adjustRightInd w:val="0"/>
        <w:spacing w:after="0" w:line="240" w:lineRule="auto"/>
        <w:jc w:val="both"/>
        <w:rPr>
          <w:rFonts w:ascii="Arial" w:eastAsia="Times New Roman" w:hAnsi="Arial" w:cs="Arial"/>
          <w:b/>
          <w:sz w:val="24"/>
          <w:szCs w:val="24"/>
        </w:rPr>
      </w:pPr>
    </w:p>
    <w:p w:rsidR="00EA50BB" w:rsidRDefault="00EA50BB"/>
    <w:sectPr w:rsidR="00EA50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8B4" w:rsidRDefault="00AD68B4" w:rsidP="00B61163">
      <w:pPr>
        <w:spacing w:after="0" w:line="240" w:lineRule="auto"/>
      </w:pPr>
      <w:r>
        <w:separator/>
      </w:r>
    </w:p>
  </w:endnote>
  <w:endnote w:type="continuationSeparator" w:id="0">
    <w:p w:rsidR="00AD68B4" w:rsidRDefault="00AD68B4" w:rsidP="00B6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924470"/>
      <w:docPartObj>
        <w:docPartGallery w:val="Page Numbers (Bottom of Page)"/>
        <w:docPartUnique/>
      </w:docPartObj>
    </w:sdtPr>
    <w:sdtEndPr/>
    <w:sdtContent>
      <w:p w:rsidR="00B61163" w:rsidRDefault="00B61163">
        <w:pPr>
          <w:pStyle w:val="Pieddepage"/>
          <w:jc w:val="center"/>
        </w:pPr>
        <w:r>
          <w:fldChar w:fldCharType="begin"/>
        </w:r>
        <w:r>
          <w:instrText>PAGE   \* MERGEFORMAT</w:instrText>
        </w:r>
        <w:r>
          <w:fldChar w:fldCharType="separate"/>
        </w:r>
        <w:r w:rsidR="00A45ADA">
          <w:rPr>
            <w:noProof/>
          </w:rPr>
          <w:t>1</w:t>
        </w:r>
        <w:r>
          <w:fldChar w:fldCharType="end"/>
        </w:r>
      </w:p>
    </w:sdtContent>
  </w:sdt>
  <w:p w:rsidR="00B61163" w:rsidRDefault="00B6116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8B4" w:rsidRDefault="00AD68B4" w:rsidP="00B61163">
      <w:pPr>
        <w:spacing w:after="0" w:line="240" w:lineRule="auto"/>
      </w:pPr>
      <w:r>
        <w:separator/>
      </w:r>
    </w:p>
  </w:footnote>
  <w:footnote w:type="continuationSeparator" w:id="0">
    <w:p w:rsidR="00AD68B4" w:rsidRDefault="00AD68B4" w:rsidP="00B61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CE1"/>
    <w:multiLevelType w:val="hybridMultilevel"/>
    <w:tmpl w:val="E7D803A2"/>
    <w:lvl w:ilvl="0" w:tplc="75E8DF2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34B790D"/>
    <w:multiLevelType w:val="hybridMultilevel"/>
    <w:tmpl w:val="947CCA50"/>
    <w:lvl w:ilvl="0" w:tplc="F648EE18">
      <w:start w:val="1"/>
      <w:numFmt w:val="upperLetter"/>
      <w:lvlText w:val="%1."/>
      <w:lvlJc w:val="left"/>
      <w:pPr>
        <w:ind w:left="1363" w:hanging="36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2" w15:restartNumberingAfterBreak="0">
    <w:nsid w:val="04A3168E"/>
    <w:multiLevelType w:val="hybridMultilevel"/>
    <w:tmpl w:val="2EF4D698"/>
    <w:lvl w:ilvl="0" w:tplc="FFE816DA">
      <w:start w:val="1"/>
      <w:numFmt w:val="upperLetter"/>
      <w:lvlText w:val="%1."/>
      <w:lvlJc w:val="left"/>
      <w:pPr>
        <w:ind w:left="1363" w:hanging="36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3" w15:restartNumberingAfterBreak="0">
    <w:nsid w:val="0A076FC3"/>
    <w:multiLevelType w:val="hybridMultilevel"/>
    <w:tmpl w:val="B208530E"/>
    <w:lvl w:ilvl="0" w:tplc="AB1607C2">
      <w:start w:val="1"/>
      <w:numFmt w:val="upperLetter"/>
      <w:lvlText w:val="%1."/>
      <w:lvlJc w:val="left"/>
      <w:pPr>
        <w:ind w:left="1352" w:hanging="360"/>
      </w:pPr>
      <w:rPr>
        <w:rFonts w:hint="default"/>
        <w:b/>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4" w15:restartNumberingAfterBreak="0">
    <w:nsid w:val="0D535EAD"/>
    <w:multiLevelType w:val="hybridMultilevel"/>
    <w:tmpl w:val="367CB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976FD6"/>
    <w:multiLevelType w:val="multilevel"/>
    <w:tmpl w:val="776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664BD"/>
    <w:multiLevelType w:val="hybridMultilevel"/>
    <w:tmpl w:val="0778E6FA"/>
    <w:lvl w:ilvl="0" w:tplc="C6621E8A">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7" w15:restartNumberingAfterBreak="0">
    <w:nsid w:val="1EE45286"/>
    <w:multiLevelType w:val="hybridMultilevel"/>
    <w:tmpl w:val="289EC35C"/>
    <w:lvl w:ilvl="0" w:tplc="20769210">
      <w:start w:val="1"/>
      <w:numFmt w:val="bullet"/>
      <w:lvlText w:val="-"/>
      <w:lvlJc w:val="left"/>
      <w:pPr>
        <w:ind w:left="720" w:hanging="360"/>
      </w:pPr>
      <w:rPr>
        <w:rFonts w:ascii="Times New Roman" w:eastAsia="Times New Roman" w:hAnsi="Times New Roman" w:cs="Times New Roman" w:hint="default"/>
        <w:color w:val="383838"/>
        <w:w w:val="98"/>
        <w:sz w:val="19"/>
        <w:szCs w:val="1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0133F30"/>
    <w:multiLevelType w:val="hybridMultilevel"/>
    <w:tmpl w:val="392E0BC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AD9"/>
    <w:multiLevelType w:val="multilevel"/>
    <w:tmpl w:val="00AC2D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91D75"/>
    <w:multiLevelType w:val="hybridMultilevel"/>
    <w:tmpl w:val="E6168D1C"/>
    <w:lvl w:ilvl="0" w:tplc="00A61CFA">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1" w15:restartNumberingAfterBreak="0">
    <w:nsid w:val="310264F7"/>
    <w:multiLevelType w:val="hybridMultilevel"/>
    <w:tmpl w:val="8B688142"/>
    <w:lvl w:ilvl="0" w:tplc="9C76D1E2">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2" w15:restartNumberingAfterBreak="0">
    <w:nsid w:val="315C58F4"/>
    <w:multiLevelType w:val="multilevel"/>
    <w:tmpl w:val="BD40C8F2"/>
    <w:styleLink w:val="WWNum2"/>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3" w15:restartNumberingAfterBreak="0">
    <w:nsid w:val="41FB7B29"/>
    <w:multiLevelType w:val="hybridMultilevel"/>
    <w:tmpl w:val="69BCD800"/>
    <w:lvl w:ilvl="0" w:tplc="6DB2CC54">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15:restartNumberingAfterBreak="0">
    <w:nsid w:val="43CE0336"/>
    <w:multiLevelType w:val="hybridMultilevel"/>
    <w:tmpl w:val="CA082B06"/>
    <w:lvl w:ilvl="0" w:tplc="BDBA3536">
      <w:start w:val="13"/>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48482804"/>
    <w:multiLevelType w:val="multilevel"/>
    <w:tmpl w:val="CD0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82324"/>
    <w:multiLevelType w:val="multilevel"/>
    <w:tmpl w:val="AEE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654B63"/>
    <w:multiLevelType w:val="hybridMultilevel"/>
    <w:tmpl w:val="A04E6EB2"/>
    <w:lvl w:ilvl="0" w:tplc="E118D80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65CE64B4"/>
    <w:multiLevelType w:val="multilevel"/>
    <w:tmpl w:val="413AC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BA267EF"/>
    <w:multiLevelType w:val="hybridMultilevel"/>
    <w:tmpl w:val="49801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6C152303"/>
    <w:multiLevelType w:val="hybridMultilevel"/>
    <w:tmpl w:val="C9E6382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EE4F02"/>
    <w:multiLevelType w:val="hybridMultilevel"/>
    <w:tmpl w:val="0040F852"/>
    <w:lvl w:ilvl="0" w:tplc="F5B81E34">
      <w:start w:val="1"/>
      <w:numFmt w:val="upperLetter"/>
      <w:lvlText w:val="%1."/>
      <w:lvlJc w:val="left"/>
      <w:pPr>
        <w:ind w:left="1363" w:hanging="36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22" w15:restartNumberingAfterBreak="0">
    <w:nsid w:val="7BF00C3C"/>
    <w:multiLevelType w:val="multilevel"/>
    <w:tmpl w:val="FECEE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2"/>
  </w:num>
  <w:num w:numId="6">
    <w:abstractNumId w:val="15"/>
  </w:num>
  <w:num w:numId="7">
    <w:abstractNumId w:val="9"/>
  </w:num>
  <w:num w:numId="8">
    <w:abstractNumId w:val="18"/>
  </w:num>
  <w:num w:numId="9">
    <w:abstractNumId w:val="16"/>
  </w:num>
  <w:num w:numId="10">
    <w:abstractNumId w:val="5"/>
  </w:num>
  <w:num w:numId="11">
    <w:abstractNumId w:val="4"/>
  </w:num>
  <w:num w:numId="12">
    <w:abstractNumId w:val="3"/>
  </w:num>
  <w:num w:numId="13">
    <w:abstractNumId w:val="11"/>
  </w:num>
  <w:num w:numId="14">
    <w:abstractNumId w:val="19"/>
  </w:num>
  <w:num w:numId="15">
    <w:abstractNumId w:val="0"/>
  </w:num>
  <w:num w:numId="16">
    <w:abstractNumId w:val="20"/>
  </w:num>
  <w:num w:numId="17">
    <w:abstractNumId w:val="8"/>
  </w:num>
  <w:num w:numId="18">
    <w:abstractNumId w:val="14"/>
  </w:num>
  <w:num w:numId="19">
    <w:abstractNumId w:val="6"/>
  </w:num>
  <w:num w:numId="20">
    <w:abstractNumId w:val="17"/>
  </w:num>
  <w:num w:numId="21">
    <w:abstractNumId w:val="10"/>
  </w:num>
  <w:num w:numId="22">
    <w:abstractNumId w:val="2"/>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18"/>
    <w:rsid w:val="0000708C"/>
    <w:rsid w:val="00016DD0"/>
    <w:rsid w:val="00017445"/>
    <w:rsid w:val="00065DB1"/>
    <w:rsid w:val="000679CC"/>
    <w:rsid w:val="000D0892"/>
    <w:rsid w:val="00134653"/>
    <w:rsid w:val="0016005B"/>
    <w:rsid w:val="00170767"/>
    <w:rsid w:val="001C2D01"/>
    <w:rsid w:val="001C7CF4"/>
    <w:rsid w:val="00224A7E"/>
    <w:rsid w:val="002272F8"/>
    <w:rsid w:val="00271F82"/>
    <w:rsid w:val="00284B7D"/>
    <w:rsid w:val="00295E92"/>
    <w:rsid w:val="002C6E14"/>
    <w:rsid w:val="002C767A"/>
    <w:rsid w:val="002C7A5E"/>
    <w:rsid w:val="002D36D9"/>
    <w:rsid w:val="00326FEB"/>
    <w:rsid w:val="00353186"/>
    <w:rsid w:val="003816F7"/>
    <w:rsid w:val="003C44D0"/>
    <w:rsid w:val="003E13B7"/>
    <w:rsid w:val="003F712A"/>
    <w:rsid w:val="00416AB7"/>
    <w:rsid w:val="00455154"/>
    <w:rsid w:val="004B6214"/>
    <w:rsid w:val="004D4F43"/>
    <w:rsid w:val="004F2911"/>
    <w:rsid w:val="005044EF"/>
    <w:rsid w:val="00521375"/>
    <w:rsid w:val="00561E1E"/>
    <w:rsid w:val="005A0B74"/>
    <w:rsid w:val="005B62CE"/>
    <w:rsid w:val="005C1F96"/>
    <w:rsid w:val="005E0E94"/>
    <w:rsid w:val="005E60EE"/>
    <w:rsid w:val="005F25FB"/>
    <w:rsid w:val="00625186"/>
    <w:rsid w:val="0067137B"/>
    <w:rsid w:val="00682385"/>
    <w:rsid w:val="006A2E6E"/>
    <w:rsid w:val="006C5580"/>
    <w:rsid w:val="006F7738"/>
    <w:rsid w:val="0075752C"/>
    <w:rsid w:val="00775A47"/>
    <w:rsid w:val="007A44B2"/>
    <w:rsid w:val="007B0733"/>
    <w:rsid w:val="007C6E60"/>
    <w:rsid w:val="007D45AE"/>
    <w:rsid w:val="007F4CC8"/>
    <w:rsid w:val="00823561"/>
    <w:rsid w:val="00826D3E"/>
    <w:rsid w:val="0085174D"/>
    <w:rsid w:val="00862533"/>
    <w:rsid w:val="00880B18"/>
    <w:rsid w:val="00883C60"/>
    <w:rsid w:val="008A406E"/>
    <w:rsid w:val="008A79DA"/>
    <w:rsid w:val="008B1498"/>
    <w:rsid w:val="008C5663"/>
    <w:rsid w:val="008E5A6B"/>
    <w:rsid w:val="00915182"/>
    <w:rsid w:val="00983B29"/>
    <w:rsid w:val="0098738E"/>
    <w:rsid w:val="009B36BE"/>
    <w:rsid w:val="009D5E51"/>
    <w:rsid w:val="009F050F"/>
    <w:rsid w:val="00A004D4"/>
    <w:rsid w:val="00A06BBD"/>
    <w:rsid w:val="00A125D1"/>
    <w:rsid w:val="00A31020"/>
    <w:rsid w:val="00A45660"/>
    <w:rsid w:val="00A45ADA"/>
    <w:rsid w:val="00A8684E"/>
    <w:rsid w:val="00A9589E"/>
    <w:rsid w:val="00AB1D55"/>
    <w:rsid w:val="00AD68B4"/>
    <w:rsid w:val="00B505EE"/>
    <w:rsid w:val="00B61163"/>
    <w:rsid w:val="00B64B4B"/>
    <w:rsid w:val="00B94F98"/>
    <w:rsid w:val="00B96BE1"/>
    <w:rsid w:val="00BA4755"/>
    <w:rsid w:val="00BC2EF8"/>
    <w:rsid w:val="00BD34F3"/>
    <w:rsid w:val="00BF21B1"/>
    <w:rsid w:val="00C016CB"/>
    <w:rsid w:val="00C2103E"/>
    <w:rsid w:val="00C22391"/>
    <w:rsid w:val="00C31C2A"/>
    <w:rsid w:val="00C35194"/>
    <w:rsid w:val="00C54BB0"/>
    <w:rsid w:val="00C80D15"/>
    <w:rsid w:val="00CA235B"/>
    <w:rsid w:val="00CB0EED"/>
    <w:rsid w:val="00CE7BFE"/>
    <w:rsid w:val="00D03409"/>
    <w:rsid w:val="00D2704B"/>
    <w:rsid w:val="00D61DDB"/>
    <w:rsid w:val="00DB7B7A"/>
    <w:rsid w:val="00DC1404"/>
    <w:rsid w:val="00DF5CDA"/>
    <w:rsid w:val="00E62ED5"/>
    <w:rsid w:val="00E92973"/>
    <w:rsid w:val="00EA50BB"/>
    <w:rsid w:val="00EC38C5"/>
    <w:rsid w:val="00F11291"/>
    <w:rsid w:val="00F220F6"/>
    <w:rsid w:val="00F30BA7"/>
    <w:rsid w:val="00F325C0"/>
    <w:rsid w:val="00F51F9C"/>
    <w:rsid w:val="00F66970"/>
    <w:rsid w:val="00FD5198"/>
    <w:rsid w:val="00FE3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FFB82-3451-41D1-9841-CF2B2E45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18"/>
    <w:pPr>
      <w:spacing w:line="252" w:lineRule="auto"/>
    </w:pPr>
  </w:style>
  <w:style w:type="paragraph" w:styleId="Titre1">
    <w:name w:val="heading 1"/>
    <w:basedOn w:val="Normal"/>
    <w:next w:val="Normal"/>
    <w:link w:val="Titre1Car"/>
    <w:uiPriority w:val="9"/>
    <w:qFormat/>
    <w:rsid w:val="00A125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unhideWhenUsed/>
    <w:qFormat/>
    <w:rsid w:val="005E0E94"/>
    <w:pPr>
      <w:widowControl w:val="0"/>
      <w:spacing w:after="0" w:line="240" w:lineRule="auto"/>
      <w:ind w:left="124"/>
      <w:outlineLvl w:val="1"/>
    </w:pPr>
    <w:rPr>
      <w:rFonts w:ascii="Times New Roman" w:eastAsia="Times New Roman" w:hAnsi="Times New Roman"/>
      <w:sz w:val="23"/>
      <w:szCs w:val="23"/>
      <w:lang w:val="en-US"/>
    </w:rPr>
  </w:style>
  <w:style w:type="paragraph" w:styleId="Titre3">
    <w:name w:val="heading 3"/>
    <w:basedOn w:val="Normal"/>
    <w:next w:val="Normal"/>
    <w:link w:val="Titre3Car"/>
    <w:uiPriority w:val="9"/>
    <w:unhideWhenUsed/>
    <w:qFormat/>
    <w:rsid w:val="00BC2EF8"/>
    <w:pPr>
      <w:keepNext/>
      <w:spacing w:line="256" w:lineRule="auto"/>
      <w:ind w:left="708" w:firstLine="708"/>
      <w:jc w:val="both"/>
      <w:outlineLvl w:val="2"/>
    </w:pPr>
    <w:rPr>
      <w:rFonts w:ascii="Arial" w:hAnsi="Arial" w:cs="Arial"/>
      <w:b/>
      <w:color w:val="FF0000"/>
      <w:u w:val="single"/>
    </w:rPr>
  </w:style>
  <w:style w:type="paragraph" w:styleId="Titre4">
    <w:name w:val="heading 4"/>
    <w:basedOn w:val="Normal"/>
    <w:next w:val="Normal"/>
    <w:link w:val="Titre4Car"/>
    <w:uiPriority w:val="9"/>
    <w:unhideWhenUsed/>
    <w:qFormat/>
    <w:rsid w:val="00E92973"/>
    <w:pPr>
      <w:keepNext/>
      <w:spacing w:before="100" w:beforeAutospacing="1" w:after="100" w:afterAutospacing="1" w:line="240" w:lineRule="auto"/>
      <w:jc w:val="center"/>
      <w:outlineLvl w:val="3"/>
    </w:pPr>
    <w:rPr>
      <w:rFonts w:ascii="Arial" w:eastAsia="Times New Roman" w:hAnsi="Arial" w:cs="Arial"/>
      <w:b/>
      <w:sz w:val="24"/>
      <w:szCs w:val="24"/>
      <w:lang w:eastAsia="fr-FR"/>
    </w:rPr>
  </w:style>
  <w:style w:type="paragraph" w:styleId="Titre5">
    <w:name w:val="heading 5"/>
    <w:basedOn w:val="Normal"/>
    <w:next w:val="Normal"/>
    <w:link w:val="Titre5Car"/>
    <w:uiPriority w:val="9"/>
    <w:unhideWhenUsed/>
    <w:qFormat/>
    <w:rsid w:val="005C1F96"/>
    <w:pPr>
      <w:keepNext/>
      <w:spacing w:after="0" w:line="240" w:lineRule="auto"/>
      <w:ind w:firstLine="708"/>
      <w:contextualSpacing/>
      <w:outlineLvl w:val="4"/>
    </w:pPr>
    <w:rPr>
      <w:rFonts w:ascii="Arial" w:eastAsia="Times New Roman" w:hAnsi="Arial" w:cs="Arial"/>
      <w:b/>
      <w:sz w:val="24"/>
      <w:szCs w:val="24"/>
      <w:lang w:eastAsia="fr-FR"/>
    </w:rPr>
  </w:style>
  <w:style w:type="paragraph" w:styleId="Titre6">
    <w:name w:val="heading 6"/>
    <w:basedOn w:val="Normal"/>
    <w:next w:val="Normal"/>
    <w:link w:val="Titre6Car"/>
    <w:uiPriority w:val="9"/>
    <w:unhideWhenUsed/>
    <w:qFormat/>
    <w:rsid w:val="00A06BBD"/>
    <w:pPr>
      <w:keepNext/>
      <w:tabs>
        <w:tab w:val="left" w:pos="5387"/>
      </w:tabs>
      <w:spacing w:line="259" w:lineRule="auto"/>
      <w:ind w:left="720"/>
      <w:contextualSpacing/>
      <w:outlineLvl w:val="5"/>
    </w:pPr>
    <w:rPr>
      <w:rFonts w:ascii="Arial" w:hAnsi="Arial" w:cs="Arial"/>
      <w:b/>
      <w:color w:val="FF0000"/>
      <w:sz w:val="24"/>
      <w:szCs w:val="24"/>
    </w:rPr>
  </w:style>
  <w:style w:type="paragraph" w:styleId="Titre7">
    <w:name w:val="heading 7"/>
    <w:basedOn w:val="Normal"/>
    <w:next w:val="Normal"/>
    <w:link w:val="Titre7Car"/>
    <w:uiPriority w:val="9"/>
    <w:unhideWhenUsed/>
    <w:qFormat/>
    <w:rsid w:val="004B6214"/>
    <w:pPr>
      <w:keepNext/>
      <w:overflowPunct w:val="0"/>
      <w:autoSpaceDE w:val="0"/>
      <w:autoSpaceDN w:val="0"/>
      <w:adjustRightInd w:val="0"/>
      <w:spacing w:after="0" w:line="240" w:lineRule="auto"/>
      <w:jc w:val="both"/>
      <w:textAlignment w:val="baseline"/>
      <w:outlineLvl w:val="6"/>
    </w:pPr>
    <w:rPr>
      <w:rFonts w:ascii="Arial" w:eastAsia="Times New Roman" w:hAnsi="Arial"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B18"/>
    <w:pPr>
      <w:ind w:left="720"/>
      <w:contextualSpacing/>
    </w:pPr>
  </w:style>
  <w:style w:type="numbering" w:customStyle="1" w:styleId="WWNum2">
    <w:name w:val="WWNum2"/>
    <w:rsid w:val="00880B18"/>
    <w:pPr>
      <w:numPr>
        <w:numId w:val="1"/>
      </w:numPr>
    </w:pPr>
  </w:style>
  <w:style w:type="character" w:customStyle="1" w:styleId="Titre2Car">
    <w:name w:val="Titre 2 Car"/>
    <w:basedOn w:val="Policepardfaut"/>
    <w:link w:val="Titre2"/>
    <w:uiPriority w:val="1"/>
    <w:rsid w:val="005E0E94"/>
    <w:rPr>
      <w:rFonts w:ascii="Times New Roman" w:eastAsia="Times New Roman" w:hAnsi="Times New Roman"/>
      <w:sz w:val="23"/>
      <w:szCs w:val="23"/>
      <w:lang w:val="en-US"/>
    </w:rPr>
  </w:style>
  <w:style w:type="paragraph" w:styleId="Textedebulles">
    <w:name w:val="Balloon Text"/>
    <w:basedOn w:val="Normal"/>
    <w:link w:val="TextedebullesCar"/>
    <w:uiPriority w:val="99"/>
    <w:semiHidden/>
    <w:unhideWhenUsed/>
    <w:rsid w:val="00CA2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235B"/>
    <w:rPr>
      <w:rFonts w:ascii="Segoe UI" w:hAnsi="Segoe UI" w:cs="Segoe UI"/>
      <w:sz w:val="18"/>
      <w:szCs w:val="18"/>
    </w:rPr>
  </w:style>
  <w:style w:type="paragraph" w:styleId="NormalWeb">
    <w:name w:val="Normal (Web)"/>
    <w:basedOn w:val="Normal"/>
    <w:uiPriority w:val="99"/>
    <w:unhideWhenUsed/>
    <w:rsid w:val="000D0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125D1"/>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uiPriority w:val="99"/>
    <w:unhideWhenUsed/>
    <w:rsid w:val="002C6E14"/>
    <w:pPr>
      <w:spacing w:before="100" w:beforeAutospacing="1" w:after="100" w:afterAutospacing="1" w:line="240" w:lineRule="auto"/>
    </w:pPr>
    <w:rPr>
      <w:rFonts w:ascii="Arial" w:eastAsia="Times New Roman" w:hAnsi="Arial" w:cs="Arial"/>
      <w:b/>
      <w:bCs/>
      <w:sz w:val="24"/>
      <w:szCs w:val="24"/>
      <w:lang w:eastAsia="fr-FR"/>
    </w:rPr>
  </w:style>
  <w:style w:type="character" w:customStyle="1" w:styleId="CorpsdetexteCar">
    <w:name w:val="Corps de texte Car"/>
    <w:basedOn w:val="Policepardfaut"/>
    <w:link w:val="Corpsdetexte"/>
    <w:uiPriority w:val="99"/>
    <w:rsid w:val="002C6E14"/>
    <w:rPr>
      <w:rFonts w:ascii="Arial" w:eastAsia="Times New Roman" w:hAnsi="Arial" w:cs="Arial"/>
      <w:b/>
      <w:bCs/>
      <w:sz w:val="24"/>
      <w:szCs w:val="24"/>
      <w:lang w:eastAsia="fr-FR"/>
    </w:rPr>
  </w:style>
  <w:style w:type="paragraph" w:styleId="Corpsdetexte2">
    <w:name w:val="Body Text 2"/>
    <w:basedOn w:val="Normal"/>
    <w:link w:val="Corpsdetexte2Car"/>
    <w:uiPriority w:val="99"/>
    <w:unhideWhenUsed/>
    <w:rsid w:val="002C6E14"/>
    <w:pPr>
      <w:spacing w:before="100" w:beforeAutospacing="1" w:after="100" w:afterAutospacing="1" w:line="240" w:lineRule="auto"/>
    </w:pPr>
    <w:rPr>
      <w:rFonts w:ascii="Arial" w:eastAsia="Times New Roman" w:hAnsi="Arial" w:cs="Arial"/>
      <w:bCs/>
      <w:sz w:val="24"/>
      <w:szCs w:val="24"/>
      <w:lang w:eastAsia="fr-FR"/>
    </w:rPr>
  </w:style>
  <w:style w:type="character" w:customStyle="1" w:styleId="Corpsdetexte2Car">
    <w:name w:val="Corps de texte 2 Car"/>
    <w:basedOn w:val="Policepardfaut"/>
    <w:link w:val="Corpsdetexte2"/>
    <w:uiPriority w:val="99"/>
    <w:rsid w:val="002C6E14"/>
    <w:rPr>
      <w:rFonts w:ascii="Arial" w:eastAsia="Times New Roman" w:hAnsi="Arial" w:cs="Arial"/>
      <w:bCs/>
      <w:sz w:val="24"/>
      <w:szCs w:val="24"/>
      <w:lang w:eastAsia="fr-FR"/>
    </w:rPr>
  </w:style>
  <w:style w:type="paragraph" w:styleId="Corpsdetexte3">
    <w:name w:val="Body Text 3"/>
    <w:basedOn w:val="Normal"/>
    <w:link w:val="Corpsdetexte3Car"/>
    <w:uiPriority w:val="99"/>
    <w:unhideWhenUsed/>
    <w:rsid w:val="002C6E14"/>
    <w:pPr>
      <w:jc w:val="both"/>
    </w:pPr>
    <w:rPr>
      <w:rFonts w:ascii="Arial" w:hAnsi="Arial" w:cs="Arial"/>
      <w:sz w:val="24"/>
      <w:szCs w:val="24"/>
    </w:rPr>
  </w:style>
  <w:style w:type="character" w:customStyle="1" w:styleId="Corpsdetexte3Car">
    <w:name w:val="Corps de texte 3 Car"/>
    <w:basedOn w:val="Policepardfaut"/>
    <w:link w:val="Corpsdetexte3"/>
    <w:uiPriority w:val="99"/>
    <w:rsid w:val="002C6E14"/>
    <w:rPr>
      <w:rFonts w:ascii="Arial" w:hAnsi="Arial" w:cs="Arial"/>
      <w:sz w:val="24"/>
      <w:szCs w:val="24"/>
    </w:rPr>
  </w:style>
  <w:style w:type="character" w:customStyle="1" w:styleId="Titre3Car">
    <w:name w:val="Titre 3 Car"/>
    <w:basedOn w:val="Policepardfaut"/>
    <w:link w:val="Titre3"/>
    <w:uiPriority w:val="9"/>
    <w:rsid w:val="00BC2EF8"/>
    <w:rPr>
      <w:rFonts w:ascii="Arial" w:hAnsi="Arial" w:cs="Arial"/>
      <w:b/>
      <w:color w:val="FF0000"/>
      <w:u w:val="single"/>
    </w:rPr>
  </w:style>
  <w:style w:type="character" w:customStyle="1" w:styleId="field-content">
    <w:name w:val="field-content"/>
    <w:basedOn w:val="Policepardfaut"/>
    <w:rsid w:val="007D45AE"/>
  </w:style>
  <w:style w:type="character" w:customStyle="1" w:styleId="Titre4Car">
    <w:name w:val="Titre 4 Car"/>
    <w:basedOn w:val="Policepardfaut"/>
    <w:link w:val="Titre4"/>
    <w:uiPriority w:val="9"/>
    <w:rsid w:val="00E92973"/>
    <w:rPr>
      <w:rFonts w:ascii="Arial" w:eastAsia="Times New Roman" w:hAnsi="Arial" w:cs="Arial"/>
      <w:b/>
      <w:sz w:val="24"/>
      <w:szCs w:val="24"/>
      <w:lang w:eastAsia="fr-FR"/>
    </w:rPr>
  </w:style>
  <w:style w:type="character" w:customStyle="1" w:styleId="Titre5Car">
    <w:name w:val="Titre 5 Car"/>
    <w:basedOn w:val="Policepardfaut"/>
    <w:link w:val="Titre5"/>
    <w:uiPriority w:val="9"/>
    <w:rsid w:val="005C1F96"/>
    <w:rPr>
      <w:rFonts w:ascii="Arial" w:eastAsia="Times New Roman" w:hAnsi="Arial" w:cs="Arial"/>
      <w:b/>
      <w:sz w:val="24"/>
      <w:szCs w:val="24"/>
      <w:lang w:eastAsia="fr-FR"/>
    </w:rPr>
  </w:style>
  <w:style w:type="paragraph" w:styleId="En-tte">
    <w:name w:val="header"/>
    <w:basedOn w:val="Normal"/>
    <w:link w:val="En-tteCar"/>
    <w:uiPriority w:val="99"/>
    <w:unhideWhenUsed/>
    <w:rsid w:val="00B61163"/>
    <w:pPr>
      <w:tabs>
        <w:tab w:val="center" w:pos="4536"/>
        <w:tab w:val="right" w:pos="9072"/>
      </w:tabs>
      <w:spacing w:after="0" w:line="240" w:lineRule="auto"/>
    </w:pPr>
  </w:style>
  <w:style w:type="character" w:customStyle="1" w:styleId="En-tteCar">
    <w:name w:val="En-tête Car"/>
    <w:basedOn w:val="Policepardfaut"/>
    <w:link w:val="En-tte"/>
    <w:uiPriority w:val="99"/>
    <w:rsid w:val="00B61163"/>
  </w:style>
  <w:style w:type="paragraph" w:styleId="Pieddepage">
    <w:name w:val="footer"/>
    <w:basedOn w:val="Normal"/>
    <w:link w:val="PieddepageCar"/>
    <w:uiPriority w:val="99"/>
    <w:unhideWhenUsed/>
    <w:rsid w:val="00B611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163"/>
  </w:style>
  <w:style w:type="paragraph" w:customStyle="1" w:styleId="AL-F">
    <w:name w:val="AL-F"/>
    <w:rsid w:val="009B36BE"/>
    <w:pPr>
      <w:widowControl w:val="0"/>
      <w:autoSpaceDE w:val="0"/>
      <w:autoSpaceDN w:val="0"/>
      <w:adjustRightInd w:val="0"/>
      <w:spacing w:after="0" w:line="240" w:lineRule="auto"/>
    </w:pPr>
    <w:rPr>
      <w:rFonts w:ascii="Verdana" w:eastAsia="Times New Roman" w:hAnsi="Verdana" w:cs="Times New Roman"/>
      <w:b/>
      <w:bCs/>
      <w:sz w:val="24"/>
      <w:szCs w:val="24"/>
      <w:lang w:eastAsia="fr-FR"/>
    </w:rPr>
  </w:style>
  <w:style w:type="character" w:customStyle="1" w:styleId="Titre6Car">
    <w:name w:val="Titre 6 Car"/>
    <w:basedOn w:val="Policepardfaut"/>
    <w:link w:val="Titre6"/>
    <w:uiPriority w:val="9"/>
    <w:rsid w:val="00A06BBD"/>
    <w:rPr>
      <w:rFonts w:ascii="Arial" w:hAnsi="Arial" w:cs="Arial"/>
      <w:b/>
      <w:color w:val="FF0000"/>
      <w:sz w:val="24"/>
      <w:szCs w:val="24"/>
    </w:rPr>
  </w:style>
  <w:style w:type="character" w:customStyle="1" w:styleId="Titre7Car">
    <w:name w:val="Titre 7 Car"/>
    <w:basedOn w:val="Policepardfaut"/>
    <w:link w:val="Titre7"/>
    <w:uiPriority w:val="9"/>
    <w:rsid w:val="004B6214"/>
    <w:rPr>
      <w:rFonts w:ascii="Arial" w:eastAsia="Times New Roman" w:hAnsi="Arial" w:cs="Arial"/>
      <w:b/>
      <w:sz w:val="24"/>
      <w:szCs w:val="24"/>
      <w:lang w:eastAsia="fr-FR"/>
    </w:rPr>
  </w:style>
  <w:style w:type="paragraph" w:styleId="Retraitcorpsdetexte2">
    <w:name w:val="Body Text Indent 2"/>
    <w:basedOn w:val="Normal"/>
    <w:link w:val="Retraitcorpsdetexte2Car"/>
    <w:uiPriority w:val="99"/>
    <w:semiHidden/>
    <w:unhideWhenUsed/>
    <w:rsid w:val="00E62ED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6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9062">
      <w:bodyDiv w:val="1"/>
      <w:marLeft w:val="0"/>
      <w:marRight w:val="0"/>
      <w:marTop w:val="0"/>
      <w:marBottom w:val="0"/>
      <w:divBdr>
        <w:top w:val="none" w:sz="0" w:space="0" w:color="auto"/>
        <w:left w:val="none" w:sz="0" w:space="0" w:color="auto"/>
        <w:bottom w:val="none" w:sz="0" w:space="0" w:color="auto"/>
        <w:right w:val="none" w:sz="0" w:space="0" w:color="auto"/>
      </w:divBdr>
    </w:div>
    <w:div w:id="424375993">
      <w:bodyDiv w:val="1"/>
      <w:marLeft w:val="0"/>
      <w:marRight w:val="0"/>
      <w:marTop w:val="0"/>
      <w:marBottom w:val="0"/>
      <w:divBdr>
        <w:top w:val="none" w:sz="0" w:space="0" w:color="auto"/>
        <w:left w:val="none" w:sz="0" w:space="0" w:color="auto"/>
        <w:bottom w:val="none" w:sz="0" w:space="0" w:color="auto"/>
        <w:right w:val="none" w:sz="0" w:space="0" w:color="auto"/>
      </w:divBdr>
    </w:div>
    <w:div w:id="609362205">
      <w:bodyDiv w:val="1"/>
      <w:marLeft w:val="0"/>
      <w:marRight w:val="0"/>
      <w:marTop w:val="0"/>
      <w:marBottom w:val="0"/>
      <w:divBdr>
        <w:top w:val="none" w:sz="0" w:space="0" w:color="auto"/>
        <w:left w:val="none" w:sz="0" w:space="0" w:color="auto"/>
        <w:bottom w:val="none" w:sz="0" w:space="0" w:color="auto"/>
        <w:right w:val="none" w:sz="0" w:space="0" w:color="auto"/>
      </w:divBdr>
    </w:div>
    <w:div w:id="1005403939">
      <w:bodyDiv w:val="1"/>
      <w:marLeft w:val="0"/>
      <w:marRight w:val="0"/>
      <w:marTop w:val="0"/>
      <w:marBottom w:val="0"/>
      <w:divBdr>
        <w:top w:val="none" w:sz="0" w:space="0" w:color="auto"/>
        <w:left w:val="none" w:sz="0" w:space="0" w:color="auto"/>
        <w:bottom w:val="none" w:sz="0" w:space="0" w:color="auto"/>
        <w:right w:val="none" w:sz="0" w:space="0" w:color="auto"/>
      </w:divBdr>
    </w:div>
    <w:div w:id="1186286476">
      <w:bodyDiv w:val="1"/>
      <w:marLeft w:val="0"/>
      <w:marRight w:val="0"/>
      <w:marTop w:val="0"/>
      <w:marBottom w:val="0"/>
      <w:divBdr>
        <w:top w:val="none" w:sz="0" w:space="0" w:color="auto"/>
        <w:left w:val="none" w:sz="0" w:space="0" w:color="auto"/>
        <w:bottom w:val="none" w:sz="0" w:space="0" w:color="auto"/>
        <w:right w:val="none" w:sz="0" w:space="0" w:color="auto"/>
      </w:divBdr>
    </w:div>
    <w:div w:id="1418820671">
      <w:bodyDiv w:val="1"/>
      <w:marLeft w:val="0"/>
      <w:marRight w:val="0"/>
      <w:marTop w:val="0"/>
      <w:marBottom w:val="0"/>
      <w:divBdr>
        <w:top w:val="none" w:sz="0" w:space="0" w:color="auto"/>
        <w:left w:val="none" w:sz="0" w:space="0" w:color="auto"/>
        <w:bottom w:val="none" w:sz="0" w:space="0" w:color="auto"/>
        <w:right w:val="none" w:sz="0" w:space="0" w:color="auto"/>
      </w:divBdr>
    </w:div>
    <w:div w:id="16230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2019-04-09T08:59:00Z</cp:lastPrinted>
  <dcterms:created xsi:type="dcterms:W3CDTF">2019-12-04T12:15:00Z</dcterms:created>
  <dcterms:modified xsi:type="dcterms:W3CDTF">2019-12-04T12:15:00Z</dcterms:modified>
</cp:coreProperties>
</file>