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0D7" w:rsidRDefault="00DB50D7" w:rsidP="001D040C">
      <w:pPr>
        <w:spacing w:after="0"/>
        <w:jc w:val="both"/>
        <w:rPr>
          <w:rFonts w:ascii="Arial" w:hAnsi="Arial" w:cs="Arial"/>
          <w:b/>
        </w:rPr>
      </w:pPr>
      <w:bookmarkStart w:id="0" w:name="_GoBack"/>
      <w:bookmarkEnd w:id="0"/>
    </w:p>
    <w:p w:rsidR="00DB50D7" w:rsidRDefault="00DB50D7" w:rsidP="001D040C">
      <w:pPr>
        <w:spacing w:after="0"/>
        <w:jc w:val="both"/>
        <w:rPr>
          <w:rFonts w:ascii="Arial" w:hAnsi="Arial" w:cs="Arial"/>
          <w:b/>
        </w:rPr>
      </w:pPr>
    </w:p>
    <w:p w:rsidR="00DB50D7" w:rsidRPr="00DB50D7" w:rsidRDefault="00DB50D7" w:rsidP="00DB50D7">
      <w:pPr>
        <w:suppressAutoHyphens/>
        <w:autoSpaceDN w:val="0"/>
        <w:spacing w:after="0" w:line="240" w:lineRule="auto"/>
        <w:ind w:left="283"/>
        <w:jc w:val="both"/>
        <w:rPr>
          <w:rFonts w:ascii="Arial" w:eastAsia="Times New Roman" w:hAnsi="Arial" w:cs="Arial"/>
          <w:b/>
          <w:kern w:val="3"/>
          <w:lang w:eastAsia="fr-FR"/>
        </w:rPr>
      </w:pPr>
      <w:r w:rsidRPr="00DB50D7">
        <w:rPr>
          <w:rFonts w:ascii="Arial" w:eastAsia="Times New Roman" w:hAnsi="Arial" w:cs="Arial"/>
          <w:b/>
          <w:kern w:val="3"/>
          <w:lang w:eastAsia="fr-FR"/>
        </w:rPr>
        <w:t>DEPARTEMENT DU BAS-RHIN</w:t>
      </w:r>
    </w:p>
    <w:p w:rsidR="00DB50D7" w:rsidRPr="00DB50D7" w:rsidRDefault="00DB50D7" w:rsidP="00DB50D7">
      <w:pPr>
        <w:suppressAutoHyphens/>
        <w:autoSpaceDN w:val="0"/>
        <w:spacing w:after="0" w:line="240" w:lineRule="auto"/>
        <w:ind w:left="283"/>
        <w:jc w:val="both"/>
        <w:rPr>
          <w:rFonts w:ascii="Arial" w:eastAsia="Times New Roman" w:hAnsi="Arial" w:cs="Arial"/>
          <w:b/>
          <w:kern w:val="3"/>
          <w:lang w:eastAsia="fr-FR"/>
        </w:rPr>
      </w:pPr>
      <w:r w:rsidRPr="00DB50D7">
        <w:rPr>
          <w:rFonts w:ascii="Arial" w:eastAsia="Times New Roman" w:hAnsi="Arial" w:cs="Arial"/>
          <w:b/>
          <w:kern w:val="3"/>
          <w:lang w:eastAsia="fr-FR"/>
        </w:rPr>
        <w:t>ARRONDISSEMENT DE SELESTAT-ERSTEIN</w:t>
      </w:r>
    </w:p>
    <w:p w:rsidR="00DB50D7" w:rsidRPr="00DB50D7" w:rsidRDefault="00DB50D7" w:rsidP="00DB50D7">
      <w:pPr>
        <w:suppressAutoHyphens/>
        <w:autoSpaceDN w:val="0"/>
        <w:spacing w:after="0" w:line="240" w:lineRule="auto"/>
        <w:ind w:left="283"/>
        <w:jc w:val="both"/>
        <w:rPr>
          <w:rFonts w:ascii="Arial" w:eastAsia="Times New Roman" w:hAnsi="Arial" w:cs="Arial"/>
          <w:b/>
          <w:kern w:val="3"/>
          <w:lang w:eastAsia="fr-FR"/>
        </w:rPr>
      </w:pPr>
    </w:p>
    <w:p w:rsidR="00DB50D7" w:rsidRPr="00DB50D7" w:rsidRDefault="00DB50D7" w:rsidP="00DB50D7">
      <w:pPr>
        <w:suppressAutoHyphens/>
        <w:autoSpaceDN w:val="0"/>
        <w:spacing w:after="0" w:line="240" w:lineRule="auto"/>
        <w:ind w:left="283"/>
        <w:rPr>
          <w:rFonts w:ascii="Arial" w:eastAsia="Times New Roman" w:hAnsi="Arial" w:cs="Arial"/>
          <w:b/>
          <w:kern w:val="3"/>
          <w:lang w:eastAsia="fr-FR"/>
        </w:rPr>
      </w:pPr>
    </w:p>
    <w:p w:rsidR="00DB50D7" w:rsidRPr="00DB50D7" w:rsidRDefault="00DB50D7" w:rsidP="00DB50D7">
      <w:pPr>
        <w:suppressAutoHyphens/>
        <w:autoSpaceDN w:val="0"/>
        <w:spacing w:after="0" w:line="240" w:lineRule="auto"/>
        <w:ind w:left="283"/>
        <w:jc w:val="center"/>
        <w:rPr>
          <w:rFonts w:ascii="Arial" w:eastAsia="Times New Roman" w:hAnsi="Arial" w:cs="Arial"/>
          <w:b/>
          <w:kern w:val="3"/>
          <w:lang w:eastAsia="fr-FR"/>
        </w:rPr>
      </w:pPr>
      <w:r w:rsidRPr="00DB50D7">
        <w:rPr>
          <w:rFonts w:ascii="Arial" w:eastAsia="Times New Roman" w:hAnsi="Arial" w:cs="Arial"/>
          <w:b/>
          <w:kern w:val="3"/>
          <w:lang w:eastAsia="fr-FR"/>
        </w:rPr>
        <w:t>COMMUNE D’OSTHOUSE</w:t>
      </w:r>
    </w:p>
    <w:p w:rsidR="00DB50D7" w:rsidRPr="00DB50D7" w:rsidRDefault="00DB50D7" w:rsidP="00DB50D7">
      <w:pPr>
        <w:suppressAutoHyphens/>
        <w:autoSpaceDN w:val="0"/>
        <w:spacing w:after="0" w:line="240" w:lineRule="auto"/>
        <w:ind w:left="283"/>
        <w:jc w:val="center"/>
        <w:rPr>
          <w:rFonts w:ascii="Arial" w:eastAsia="Times New Roman" w:hAnsi="Arial" w:cs="Arial"/>
          <w:kern w:val="3"/>
          <w:lang w:eastAsia="fr-FR"/>
        </w:rPr>
      </w:pPr>
      <w:r w:rsidRPr="00DB50D7">
        <w:rPr>
          <w:rFonts w:ascii="Arial" w:eastAsia="Times New Roman" w:hAnsi="Arial" w:cs="Arial"/>
          <w:kern w:val="3"/>
          <w:lang w:eastAsia="fr-FR"/>
        </w:rPr>
        <w:t>Extrait du procès-verbal des délibérations du Conseil Municipal</w:t>
      </w:r>
    </w:p>
    <w:p w:rsidR="00DB50D7" w:rsidRPr="00DB50D7" w:rsidRDefault="00DB50D7" w:rsidP="00DB50D7">
      <w:pPr>
        <w:suppressAutoHyphens/>
        <w:autoSpaceDN w:val="0"/>
        <w:spacing w:after="0" w:line="240" w:lineRule="auto"/>
        <w:ind w:left="283"/>
        <w:jc w:val="center"/>
        <w:rPr>
          <w:rFonts w:ascii="Arial" w:eastAsia="Times New Roman" w:hAnsi="Arial" w:cs="Arial"/>
          <w:b/>
          <w:kern w:val="3"/>
          <w:lang w:eastAsia="fr-FR"/>
        </w:rPr>
      </w:pPr>
    </w:p>
    <w:p w:rsidR="00DB50D7" w:rsidRPr="00607620" w:rsidRDefault="00DB50D7"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lang w:eastAsia="fr-FR"/>
        </w:rPr>
        <w:t>Séance du 26 OCTOBRE 2017</w:t>
      </w:r>
    </w:p>
    <w:p w:rsidR="00DB50D7" w:rsidRPr="00607620" w:rsidRDefault="00DB50D7"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lang w:eastAsia="fr-FR"/>
        </w:rPr>
        <w:t>sous la présidence de Monsieur Christophe BREYSACH, Maire,</w:t>
      </w:r>
    </w:p>
    <w:p w:rsidR="00DB50D7" w:rsidRPr="00607620" w:rsidRDefault="00DB50D7" w:rsidP="00DB50D7">
      <w:pPr>
        <w:suppressAutoHyphens/>
        <w:autoSpaceDN w:val="0"/>
        <w:spacing w:after="0" w:line="240" w:lineRule="auto"/>
        <w:ind w:left="283"/>
        <w:jc w:val="center"/>
        <w:rPr>
          <w:rFonts w:ascii="Arial" w:eastAsia="Times New Roman" w:hAnsi="Arial" w:cs="Arial"/>
          <w:kern w:val="3"/>
          <w:lang w:eastAsia="fr-FR"/>
        </w:rPr>
      </w:pPr>
    </w:p>
    <w:p w:rsidR="00DB50D7" w:rsidRPr="00607620" w:rsidRDefault="00DB50D7"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lang w:eastAsia="fr-FR"/>
        </w:rPr>
        <w:t>Nombre de conseillers élus : 15</w:t>
      </w:r>
    </w:p>
    <w:p w:rsidR="00DB50D7" w:rsidRPr="00607620" w:rsidRDefault="00DB50D7"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lang w:eastAsia="fr-FR"/>
        </w:rPr>
        <w:t>Conseillers en fonction : 15</w:t>
      </w:r>
    </w:p>
    <w:p w:rsidR="00DB50D7" w:rsidRPr="00607620" w:rsidRDefault="00DB50D7"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lang w:eastAsia="fr-FR"/>
        </w:rPr>
        <w:t xml:space="preserve"> Présents : </w:t>
      </w:r>
      <w:r w:rsidR="004202D9" w:rsidRPr="00607620">
        <w:rPr>
          <w:rFonts w:ascii="Arial" w:eastAsia="Times New Roman" w:hAnsi="Arial" w:cs="Arial"/>
          <w:kern w:val="3"/>
          <w:lang w:eastAsia="fr-FR"/>
        </w:rPr>
        <w:t>10</w:t>
      </w:r>
    </w:p>
    <w:p w:rsidR="00DB50D7" w:rsidRPr="00607620" w:rsidRDefault="00DB50D7"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u w:val="single"/>
          <w:lang w:eastAsia="fr-FR"/>
        </w:rPr>
        <w:t>Absente</w:t>
      </w:r>
      <w:r w:rsidR="004202D9" w:rsidRPr="00607620">
        <w:rPr>
          <w:rFonts w:ascii="Arial" w:eastAsia="Times New Roman" w:hAnsi="Arial" w:cs="Arial"/>
          <w:kern w:val="3"/>
          <w:u w:val="single"/>
          <w:lang w:eastAsia="fr-FR"/>
        </w:rPr>
        <w:t>s</w:t>
      </w:r>
      <w:r w:rsidRPr="00607620">
        <w:rPr>
          <w:rFonts w:ascii="Arial" w:eastAsia="Times New Roman" w:hAnsi="Arial" w:cs="Arial"/>
          <w:kern w:val="3"/>
          <w:u w:val="single"/>
          <w:lang w:eastAsia="fr-FR"/>
        </w:rPr>
        <w:t xml:space="preserve"> excusée</w:t>
      </w:r>
      <w:r w:rsidR="004202D9" w:rsidRPr="00607620">
        <w:rPr>
          <w:rFonts w:ascii="Arial" w:eastAsia="Times New Roman" w:hAnsi="Arial" w:cs="Arial"/>
          <w:kern w:val="3"/>
          <w:u w:val="single"/>
          <w:lang w:eastAsia="fr-FR"/>
        </w:rPr>
        <w:t>s</w:t>
      </w:r>
      <w:r w:rsidR="004202D9" w:rsidRPr="00607620">
        <w:rPr>
          <w:rFonts w:ascii="Arial" w:eastAsia="Times New Roman" w:hAnsi="Arial" w:cs="Arial"/>
          <w:kern w:val="3"/>
          <w:lang w:eastAsia="fr-FR"/>
        </w:rPr>
        <w:t> : Mesdames</w:t>
      </w:r>
      <w:r w:rsidRPr="00607620">
        <w:rPr>
          <w:rFonts w:ascii="Arial" w:eastAsia="Times New Roman" w:hAnsi="Arial" w:cs="Arial"/>
          <w:kern w:val="3"/>
          <w:lang w:eastAsia="fr-FR"/>
        </w:rPr>
        <w:t xml:space="preserve"> Véronique SIGWALT </w:t>
      </w:r>
      <w:r w:rsidR="004202D9" w:rsidRPr="00607620">
        <w:rPr>
          <w:rFonts w:ascii="Arial" w:eastAsia="Times New Roman" w:hAnsi="Arial" w:cs="Arial"/>
          <w:kern w:val="3"/>
          <w:lang w:eastAsia="fr-FR"/>
        </w:rPr>
        <w:t>et Anne HAUMESSER</w:t>
      </w:r>
    </w:p>
    <w:p w:rsidR="00DB50D7" w:rsidRPr="00607620" w:rsidRDefault="00DB50D7"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u w:val="single"/>
          <w:lang w:eastAsia="fr-FR"/>
        </w:rPr>
        <w:t>Absents excusés</w:t>
      </w:r>
      <w:r w:rsidRPr="00607620">
        <w:rPr>
          <w:rFonts w:ascii="Arial" w:eastAsia="Times New Roman" w:hAnsi="Arial" w:cs="Arial"/>
          <w:kern w:val="3"/>
          <w:lang w:eastAsia="fr-FR"/>
        </w:rPr>
        <w:t xml:space="preserve"> : </w:t>
      </w:r>
      <w:r w:rsidR="004202D9" w:rsidRPr="00607620">
        <w:rPr>
          <w:rFonts w:ascii="Arial" w:eastAsia="Times New Roman" w:hAnsi="Arial" w:cs="Arial"/>
          <w:kern w:val="3"/>
          <w:lang w:eastAsia="fr-FR"/>
        </w:rPr>
        <w:t>Messieurs Jean-Charles FORSTER, Renaud WILLER et Franck JOLLY</w:t>
      </w:r>
    </w:p>
    <w:p w:rsidR="00DB50D7" w:rsidRPr="00607620" w:rsidRDefault="00DB50D7" w:rsidP="00DB50D7">
      <w:pPr>
        <w:suppressAutoHyphens/>
        <w:autoSpaceDN w:val="0"/>
        <w:spacing w:after="0" w:line="240" w:lineRule="auto"/>
        <w:ind w:left="283"/>
        <w:jc w:val="center"/>
        <w:rPr>
          <w:rFonts w:ascii="Arial" w:eastAsia="Times New Roman" w:hAnsi="Arial" w:cs="Arial"/>
          <w:kern w:val="3"/>
          <w:u w:val="single"/>
          <w:lang w:eastAsia="fr-FR"/>
        </w:rPr>
      </w:pPr>
      <w:r w:rsidRPr="00607620">
        <w:rPr>
          <w:rFonts w:ascii="Arial" w:eastAsia="Times New Roman" w:hAnsi="Arial" w:cs="Arial"/>
          <w:kern w:val="3"/>
          <w:u w:val="single"/>
          <w:lang w:eastAsia="fr-FR"/>
        </w:rPr>
        <w:t>Procurations :</w:t>
      </w:r>
    </w:p>
    <w:p w:rsidR="00DB50D7" w:rsidRPr="00607620" w:rsidRDefault="004202D9"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lang w:eastAsia="fr-FR"/>
        </w:rPr>
        <w:t>WILLER Renaud</w:t>
      </w:r>
      <w:r w:rsidR="00DB50D7" w:rsidRPr="00607620">
        <w:rPr>
          <w:rFonts w:ascii="Arial" w:eastAsia="Times New Roman" w:hAnsi="Arial" w:cs="Arial"/>
          <w:kern w:val="3"/>
          <w:lang w:eastAsia="fr-FR"/>
        </w:rPr>
        <w:t xml:space="preserve">  d</w:t>
      </w:r>
      <w:r w:rsidR="00C6789B" w:rsidRPr="00607620">
        <w:rPr>
          <w:rFonts w:ascii="Arial" w:eastAsia="Times New Roman" w:hAnsi="Arial" w:cs="Arial"/>
          <w:kern w:val="3"/>
          <w:lang w:eastAsia="fr-FR"/>
        </w:rPr>
        <w:t>onne procuration à</w:t>
      </w:r>
      <w:r w:rsidRPr="00607620">
        <w:rPr>
          <w:rFonts w:ascii="Arial" w:eastAsia="Times New Roman" w:hAnsi="Arial" w:cs="Arial"/>
          <w:kern w:val="3"/>
          <w:lang w:eastAsia="fr-FR"/>
        </w:rPr>
        <w:t xml:space="preserve"> Michelle</w:t>
      </w:r>
      <w:r w:rsidR="00C6789B" w:rsidRPr="00607620">
        <w:rPr>
          <w:rFonts w:ascii="Arial" w:eastAsia="Times New Roman" w:hAnsi="Arial" w:cs="Arial"/>
          <w:kern w:val="3"/>
          <w:lang w:eastAsia="fr-FR"/>
        </w:rPr>
        <w:t xml:space="preserve"> KOENIG</w:t>
      </w:r>
    </w:p>
    <w:p w:rsidR="00DB50D7" w:rsidRPr="00607620" w:rsidRDefault="004202D9"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lang w:eastAsia="fr-FR"/>
        </w:rPr>
        <w:t xml:space="preserve">FORSTER Jean-Charles </w:t>
      </w:r>
      <w:r w:rsidR="00DB50D7" w:rsidRPr="00607620">
        <w:rPr>
          <w:rFonts w:ascii="Arial" w:eastAsia="Times New Roman" w:hAnsi="Arial" w:cs="Arial"/>
          <w:kern w:val="3"/>
          <w:lang w:eastAsia="fr-FR"/>
        </w:rPr>
        <w:t>donne pr</w:t>
      </w:r>
      <w:r w:rsidRPr="00607620">
        <w:rPr>
          <w:rFonts w:ascii="Arial" w:eastAsia="Times New Roman" w:hAnsi="Arial" w:cs="Arial"/>
          <w:kern w:val="3"/>
          <w:lang w:eastAsia="fr-FR"/>
        </w:rPr>
        <w:t>ocuration à Christian KRETZ</w:t>
      </w:r>
    </w:p>
    <w:p w:rsidR="004202D9" w:rsidRPr="00607620" w:rsidRDefault="004202D9"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lang w:eastAsia="fr-FR"/>
        </w:rPr>
        <w:t>JOLLY Franck donne procuration à Fernande RINN</w:t>
      </w:r>
    </w:p>
    <w:p w:rsidR="00DB50D7" w:rsidRPr="00607620" w:rsidRDefault="00DB50D7" w:rsidP="00DB50D7">
      <w:pPr>
        <w:suppressAutoHyphens/>
        <w:autoSpaceDN w:val="0"/>
        <w:spacing w:after="0" w:line="240" w:lineRule="auto"/>
        <w:ind w:left="283"/>
        <w:jc w:val="center"/>
        <w:rPr>
          <w:rFonts w:ascii="Arial" w:eastAsia="Times New Roman" w:hAnsi="Arial" w:cs="Arial"/>
          <w:kern w:val="3"/>
          <w:lang w:eastAsia="fr-FR"/>
        </w:rPr>
      </w:pPr>
      <w:r w:rsidRPr="00607620">
        <w:rPr>
          <w:rFonts w:ascii="Arial" w:eastAsia="Times New Roman" w:hAnsi="Arial" w:cs="Arial"/>
          <w:kern w:val="3"/>
          <w:lang w:eastAsia="fr-FR"/>
        </w:rPr>
        <w:t>Secrétaire de séance : Angèle MULLER</w:t>
      </w:r>
    </w:p>
    <w:p w:rsidR="00DB50D7" w:rsidRPr="00607620" w:rsidRDefault="00DB50D7" w:rsidP="00DB50D7">
      <w:pPr>
        <w:suppressAutoHyphens/>
        <w:autoSpaceDN w:val="0"/>
        <w:spacing w:after="0" w:line="240" w:lineRule="auto"/>
        <w:jc w:val="center"/>
        <w:rPr>
          <w:rFonts w:ascii="Arial" w:eastAsia="Times New Roman" w:hAnsi="Arial" w:cs="Arial"/>
          <w:kern w:val="3"/>
          <w:lang w:eastAsia="fr-FR"/>
        </w:rPr>
      </w:pPr>
      <w:r w:rsidRPr="00607620">
        <w:rPr>
          <w:rFonts w:ascii="Arial" w:eastAsia="Times New Roman" w:hAnsi="Arial" w:cs="Arial"/>
          <w:kern w:val="3"/>
          <w:lang w:eastAsia="fr-FR"/>
        </w:rPr>
        <w:t>Auditeur : 0</w:t>
      </w:r>
    </w:p>
    <w:p w:rsidR="00DB50D7" w:rsidRPr="00C6789B" w:rsidRDefault="00DB50D7" w:rsidP="001D040C">
      <w:pPr>
        <w:spacing w:after="0"/>
        <w:jc w:val="both"/>
        <w:rPr>
          <w:rFonts w:ascii="Arial" w:hAnsi="Arial" w:cs="Arial"/>
          <w:b/>
        </w:rPr>
      </w:pPr>
    </w:p>
    <w:p w:rsidR="00DB50D7" w:rsidRDefault="00DB50D7" w:rsidP="001D040C">
      <w:pPr>
        <w:spacing w:after="0"/>
        <w:jc w:val="both"/>
        <w:rPr>
          <w:rFonts w:ascii="Arial" w:hAnsi="Arial" w:cs="Arial"/>
          <w:b/>
        </w:rPr>
      </w:pPr>
    </w:p>
    <w:p w:rsidR="00DB50D7" w:rsidRPr="00D30911" w:rsidRDefault="00DB50D7" w:rsidP="00DB50D7">
      <w:pPr>
        <w:pStyle w:val="Paragraphedeliste"/>
        <w:numPr>
          <w:ilvl w:val="0"/>
          <w:numId w:val="1"/>
        </w:numPr>
        <w:spacing w:after="0"/>
        <w:jc w:val="both"/>
        <w:rPr>
          <w:rFonts w:ascii="Arial" w:hAnsi="Arial" w:cs="Arial"/>
          <w:b/>
          <w:u w:val="single"/>
        </w:rPr>
      </w:pPr>
      <w:r w:rsidRPr="00D30911">
        <w:rPr>
          <w:rFonts w:ascii="Arial" w:hAnsi="Arial" w:cs="Arial"/>
          <w:b/>
          <w:u w:val="single"/>
        </w:rPr>
        <w:t>Approbation du procès-verbal du 22 juin 2017</w:t>
      </w:r>
    </w:p>
    <w:p w:rsidR="004202D9" w:rsidRDefault="004202D9" w:rsidP="004202D9">
      <w:pPr>
        <w:pStyle w:val="Paragraphedeliste"/>
        <w:spacing w:after="0"/>
        <w:jc w:val="both"/>
        <w:rPr>
          <w:rFonts w:ascii="Arial" w:hAnsi="Arial" w:cs="Arial"/>
          <w:b/>
        </w:rPr>
      </w:pPr>
    </w:p>
    <w:p w:rsidR="004202D9" w:rsidRPr="004202D9" w:rsidRDefault="004202D9" w:rsidP="004202D9">
      <w:pPr>
        <w:pStyle w:val="Paragraphedeliste"/>
        <w:spacing w:after="0"/>
        <w:jc w:val="both"/>
        <w:rPr>
          <w:rFonts w:ascii="Arial" w:hAnsi="Arial" w:cs="Arial"/>
        </w:rPr>
      </w:pPr>
      <w:r w:rsidRPr="004202D9">
        <w:rPr>
          <w:rFonts w:ascii="Arial" w:hAnsi="Arial" w:cs="Arial"/>
        </w:rPr>
        <w:t>Le compte-rendu est approuvé à l’unanimité.</w:t>
      </w:r>
    </w:p>
    <w:p w:rsidR="00DB50D7" w:rsidRDefault="00DB50D7" w:rsidP="00DB50D7">
      <w:pPr>
        <w:pStyle w:val="Paragraphedeliste"/>
        <w:spacing w:after="0"/>
        <w:jc w:val="both"/>
        <w:rPr>
          <w:rFonts w:ascii="Arial" w:hAnsi="Arial" w:cs="Arial"/>
          <w:b/>
        </w:rPr>
      </w:pPr>
    </w:p>
    <w:p w:rsidR="00DB50D7" w:rsidRDefault="00DB50D7" w:rsidP="00DB50D7">
      <w:pPr>
        <w:pStyle w:val="Paragraphedeliste"/>
        <w:spacing w:after="0"/>
        <w:jc w:val="both"/>
        <w:rPr>
          <w:rFonts w:ascii="Arial" w:hAnsi="Arial" w:cs="Arial"/>
          <w:b/>
        </w:rPr>
      </w:pPr>
    </w:p>
    <w:p w:rsidR="00DB50D7" w:rsidRPr="000154B5" w:rsidRDefault="00DB50D7" w:rsidP="00DB50D7">
      <w:pPr>
        <w:pStyle w:val="Paragraphedeliste"/>
        <w:numPr>
          <w:ilvl w:val="0"/>
          <w:numId w:val="1"/>
        </w:numPr>
        <w:spacing w:after="0"/>
        <w:jc w:val="both"/>
        <w:rPr>
          <w:rFonts w:ascii="Arial" w:hAnsi="Arial" w:cs="Arial"/>
          <w:b/>
          <w:u w:val="single"/>
        </w:rPr>
      </w:pPr>
      <w:r w:rsidRPr="000154B5">
        <w:rPr>
          <w:rFonts w:ascii="Arial" w:hAnsi="Arial" w:cs="Arial"/>
          <w:b/>
          <w:u w:val="single"/>
        </w:rPr>
        <w:t>Surveillance de la qualité de l’air intérieur dans les lieux accueillant des enfants de moins de 6 ans</w:t>
      </w:r>
    </w:p>
    <w:p w:rsidR="00DB50D7" w:rsidRPr="000154B5" w:rsidRDefault="00DB50D7" w:rsidP="001D040C">
      <w:pPr>
        <w:spacing w:after="0"/>
        <w:jc w:val="both"/>
        <w:rPr>
          <w:rFonts w:ascii="Arial" w:hAnsi="Arial" w:cs="Arial"/>
          <w:b/>
        </w:rPr>
      </w:pPr>
    </w:p>
    <w:p w:rsidR="001D040C" w:rsidRPr="000154B5" w:rsidRDefault="001D040C" w:rsidP="001D040C">
      <w:pPr>
        <w:spacing w:after="0"/>
        <w:jc w:val="both"/>
        <w:rPr>
          <w:rFonts w:ascii="Arial" w:hAnsi="Arial" w:cs="Arial"/>
        </w:rPr>
      </w:pPr>
    </w:p>
    <w:p w:rsidR="001D040C" w:rsidRPr="000154B5" w:rsidRDefault="001D040C" w:rsidP="0021770D">
      <w:pPr>
        <w:spacing w:after="0"/>
        <w:ind w:firstLine="708"/>
        <w:jc w:val="both"/>
        <w:rPr>
          <w:rFonts w:ascii="Arial" w:hAnsi="Arial" w:cs="Arial"/>
        </w:rPr>
      </w:pPr>
      <w:r w:rsidRPr="000154B5">
        <w:rPr>
          <w:rFonts w:ascii="Arial" w:hAnsi="Arial" w:cs="Arial"/>
        </w:rPr>
        <w:t>Conformément au Plan National Santé Environnement, il incombe aux propriétaires ou exploitants de faire procéder à leurs frais à une surveillance de la qualité de l’air des établissements recevant des enfants de moins de 6 ans, des écoles maternelles et élémentaires avant le 1er janvier 2018. Ce contrôle comprend deux analyses en période d’occupation des établissements (1 en période de chauffe et 1 hors période de chauffe avec un délai minimum de 4 mois entre les deux analyses).</w:t>
      </w:r>
    </w:p>
    <w:p w:rsidR="001D040C" w:rsidRPr="000154B5" w:rsidRDefault="001D040C" w:rsidP="001D040C">
      <w:pPr>
        <w:spacing w:after="0"/>
        <w:jc w:val="both"/>
        <w:rPr>
          <w:rFonts w:ascii="Arial" w:hAnsi="Arial" w:cs="Arial"/>
        </w:rPr>
      </w:pPr>
    </w:p>
    <w:p w:rsidR="001D040C" w:rsidRPr="000154B5" w:rsidRDefault="001D040C" w:rsidP="001D040C">
      <w:pPr>
        <w:spacing w:after="0"/>
        <w:jc w:val="both"/>
        <w:rPr>
          <w:rFonts w:ascii="Arial" w:hAnsi="Arial" w:cs="Arial"/>
        </w:rPr>
      </w:pPr>
      <w:r w:rsidRPr="000154B5">
        <w:rPr>
          <w:rFonts w:ascii="Arial" w:hAnsi="Arial" w:cs="Arial"/>
        </w:rPr>
        <w:t>La Communauté de Communes du Canton d'Erstein propose de réaliser un groupement de commandes pour l’analyse des bâtiments concernés de l’ensemble des communes membres. Les coûts liés aux contrôles des bâtiments communaux seront directement facturés aux communes par le prestataire.</w:t>
      </w:r>
    </w:p>
    <w:p w:rsidR="001D040C" w:rsidRPr="000154B5" w:rsidRDefault="001D040C" w:rsidP="001D040C">
      <w:pPr>
        <w:spacing w:after="0"/>
        <w:jc w:val="both"/>
        <w:rPr>
          <w:rFonts w:ascii="Arial" w:hAnsi="Arial" w:cs="Arial"/>
        </w:rPr>
      </w:pPr>
    </w:p>
    <w:p w:rsidR="001D040C" w:rsidRPr="000154B5" w:rsidRDefault="001D040C" w:rsidP="001D040C">
      <w:pPr>
        <w:spacing w:after="0"/>
        <w:jc w:val="both"/>
        <w:rPr>
          <w:rFonts w:ascii="Arial" w:eastAsia="Times New Roman" w:hAnsi="Arial" w:cs="Arial"/>
          <w:lang w:eastAsia="fr-FR"/>
        </w:rPr>
      </w:pPr>
      <w:r w:rsidRPr="000154B5">
        <w:rPr>
          <w:rFonts w:ascii="Arial" w:hAnsi="Arial" w:cs="Arial"/>
          <w:b/>
        </w:rPr>
        <w:t>VU</w:t>
      </w:r>
      <w:r w:rsidRPr="000154B5">
        <w:rPr>
          <w:rFonts w:ascii="Arial" w:hAnsi="Arial" w:cs="Arial"/>
        </w:rPr>
        <w:t xml:space="preserve"> la</w:t>
      </w:r>
      <w:r w:rsidRPr="000154B5">
        <w:rPr>
          <w:rFonts w:ascii="Arial" w:eastAsia="Times New Roman" w:hAnsi="Arial" w:cs="Arial"/>
          <w:color w:val="202328"/>
          <w:shd w:val="clear" w:color="auto" w:fill="FFFFFF"/>
          <w:lang w:eastAsia="fr-FR"/>
        </w:rPr>
        <w:t xml:space="preserve"> loi portant engagement national pour l’environnement (articles L. 221-8 et R. 221-30 et suivants du code de l’environnement)</w:t>
      </w:r>
      <w:r w:rsidRPr="000154B5">
        <w:rPr>
          <w:rFonts w:ascii="Arial" w:hAnsi="Arial" w:cs="Arial"/>
        </w:rPr>
        <w:t> ;</w:t>
      </w:r>
    </w:p>
    <w:p w:rsidR="001D040C" w:rsidRPr="000154B5" w:rsidRDefault="001D040C" w:rsidP="001D040C">
      <w:pPr>
        <w:spacing w:after="0"/>
        <w:jc w:val="both"/>
        <w:rPr>
          <w:rFonts w:ascii="Arial" w:hAnsi="Arial" w:cs="Arial"/>
        </w:rPr>
      </w:pPr>
    </w:p>
    <w:p w:rsidR="001D040C" w:rsidRPr="000154B5" w:rsidRDefault="001D040C" w:rsidP="001D040C">
      <w:pPr>
        <w:spacing w:after="0"/>
        <w:jc w:val="both"/>
        <w:rPr>
          <w:rFonts w:ascii="Arial" w:hAnsi="Arial" w:cs="Arial"/>
        </w:rPr>
      </w:pPr>
      <w:r w:rsidRPr="000154B5">
        <w:rPr>
          <w:rFonts w:ascii="Arial" w:hAnsi="Arial" w:cs="Arial"/>
          <w:b/>
        </w:rPr>
        <w:t>VU</w:t>
      </w:r>
      <w:r w:rsidRPr="000154B5">
        <w:rPr>
          <w:rFonts w:ascii="Arial" w:hAnsi="Arial" w:cs="Arial"/>
        </w:rPr>
        <w:t xml:space="preserve"> l’article 28 de l’ordonnance n°2015-899 du 23 juillet 2015 relative aux marchés publics ;</w:t>
      </w:r>
    </w:p>
    <w:p w:rsidR="001D040C" w:rsidRPr="000154B5" w:rsidRDefault="001D040C" w:rsidP="001D040C">
      <w:pPr>
        <w:spacing w:after="0"/>
        <w:jc w:val="both"/>
        <w:rPr>
          <w:rFonts w:ascii="Arial" w:hAnsi="Arial" w:cs="Arial"/>
        </w:rPr>
      </w:pPr>
    </w:p>
    <w:p w:rsidR="001D040C" w:rsidRPr="000154B5" w:rsidRDefault="001D040C" w:rsidP="001D040C">
      <w:pPr>
        <w:spacing w:after="0"/>
        <w:jc w:val="both"/>
        <w:rPr>
          <w:rFonts w:ascii="Arial" w:hAnsi="Arial" w:cs="Arial"/>
        </w:rPr>
      </w:pPr>
      <w:r w:rsidRPr="000154B5">
        <w:rPr>
          <w:rFonts w:ascii="Arial" w:hAnsi="Arial" w:cs="Arial"/>
          <w:b/>
        </w:rPr>
        <w:lastRenderedPageBreak/>
        <w:t>V</w:t>
      </w:r>
      <w:r w:rsidRPr="000154B5">
        <w:rPr>
          <w:rFonts w:ascii="Arial" w:hAnsi="Arial" w:cs="Arial"/>
        </w:rPr>
        <w:t>U le projet de convention constitutive du groupement de commandes entre la Communauté de Communes du Canton d'Erstein et les communes membres concernées pour la surveillance de la qualité de l’air des établissements recevant des enfants de moins de 6 ans, des écoles maternelles et élémentaires ;</w:t>
      </w:r>
    </w:p>
    <w:p w:rsidR="001D040C" w:rsidRPr="000154B5" w:rsidRDefault="001D040C" w:rsidP="001D040C">
      <w:pPr>
        <w:spacing w:after="0"/>
        <w:jc w:val="both"/>
        <w:rPr>
          <w:rFonts w:ascii="Arial" w:hAnsi="Arial" w:cs="Arial"/>
        </w:rPr>
      </w:pPr>
    </w:p>
    <w:p w:rsidR="004202D9" w:rsidRPr="000154B5" w:rsidRDefault="001D040C" w:rsidP="001D040C">
      <w:pPr>
        <w:spacing w:after="0"/>
        <w:jc w:val="both"/>
        <w:rPr>
          <w:rFonts w:ascii="Arial" w:hAnsi="Arial" w:cs="Arial"/>
        </w:rPr>
      </w:pPr>
      <w:r w:rsidRPr="000154B5">
        <w:rPr>
          <w:rFonts w:ascii="Arial" w:hAnsi="Arial" w:cs="Arial"/>
          <w:b/>
        </w:rPr>
        <w:t>APRES</w:t>
      </w:r>
      <w:r w:rsidRPr="000154B5">
        <w:rPr>
          <w:rFonts w:ascii="Arial" w:hAnsi="Arial" w:cs="Arial"/>
        </w:rPr>
        <w:t xml:space="preserve"> en avoir délibéré par </w:t>
      </w:r>
      <w:r w:rsidR="004202D9" w:rsidRPr="000154B5">
        <w:rPr>
          <w:rFonts w:ascii="Arial" w:hAnsi="Arial" w:cs="Arial"/>
        </w:rPr>
        <w:t xml:space="preserve">13 </w:t>
      </w:r>
      <w:r w:rsidRPr="000154B5">
        <w:rPr>
          <w:rFonts w:ascii="Arial" w:hAnsi="Arial" w:cs="Arial"/>
        </w:rPr>
        <w:t xml:space="preserve">voix « POUR », </w:t>
      </w:r>
    </w:p>
    <w:p w:rsidR="001D040C" w:rsidRPr="000154B5" w:rsidRDefault="001D040C" w:rsidP="001D040C">
      <w:pPr>
        <w:spacing w:after="0"/>
        <w:jc w:val="both"/>
        <w:rPr>
          <w:rFonts w:ascii="Arial" w:hAnsi="Arial" w:cs="Arial"/>
        </w:rPr>
      </w:pPr>
      <w:r w:rsidRPr="000154B5">
        <w:rPr>
          <w:rFonts w:ascii="Arial" w:hAnsi="Arial" w:cs="Arial"/>
        </w:rPr>
        <w:t>le Conseil Municipal décide :</w:t>
      </w:r>
    </w:p>
    <w:p w:rsidR="001D040C" w:rsidRPr="000154B5" w:rsidRDefault="001D040C" w:rsidP="001D040C">
      <w:pPr>
        <w:spacing w:after="0"/>
        <w:jc w:val="both"/>
        <w:rPr>
          <w:rFonts w:ascii="Arial" w:hAnsi="Arial" w:cs="Arial"/>
        </w:rPr>
      </w:pPr>
    </w:p>
    <w:p w:rsidR="001D040C" w:rsidRPr="000154B5" w:rsidRDefault="001D040C" w:rsidP="001D040C">
      <w:pPr>
        <w:spacing w:after="0"/>
        <w:jc w:val="both"/>
        <w:rPr>
          <w:rFonts w:ascii="Arial" w:hAnsi="Arial" w:cs="Arial"/>
        </w:rPr>
      </w:pPr>
      <w:r w:rsidRPr="000154B5">
        <w:rPr>
          <w:rFonts w:ascii="Arial" w:hAnsi="Arial" w:cs="Arial"/>
          <w:b/>
        </w:rPr>
        <w:t>D’APPROUVER</w:t>
      </w:r>
      <w:r w:rsidRPr="000154B5">
        <w:rPr>
          <w:rFonts w:ascii="Arial" w:hAnsi="Arial" w:cs="Arial"/>
        </w:rPr>
        <w:t xml:space="preserve"> la participation de la commune de d’Osthouse au groupement de commandes pour la surveillance de la qualité de l’air des établissements recevant des enfants de moins de 6 ans, des écoles maternelles et élémentaires</w:t>
      </w:r>
      <w:r w:rsidR="00812F44" w:rsidRPr="000154B5">
        <w:rPr>
          <w:rFonts w:ascii="Arial" w:hAnsi="Arial" w:cs="Arial"/>
        </w:rPr>
        <w:t> ;</w:t>
      </w:r>
    </w:p>
    <w:p w:rsidR="001D040C" w:rsidRPr="000154B5" w:rsidRDefault="001D040C" w:rsidP="001D040C">
      <w:pPr>
        <w:spacing w:after="0"/>
        <w:jc w:val="both"/>
        <w:rPr>
          <w:rFonts w:ascii="Arial" w:hAnsi="Arial" w:cs="Arial"/>
        </w:rPr>
      </w:pPr>
    </w:p>
    <w:p w:rsidR="001D040C" w:rsidRPr="000154B5" w:rsidRDefault="001D040C" w:rsidP="001D040C">
      <w:pPr>
        <w:spacing w:after="0"/>
        <w:jc w:val="both"/>
        <w:rPr>
          <w:rFonts w:ascii="Arial" w:hAnsi="Arial" w:cs="Arial"/>
        </w:rPr>
      </w:pPr>
      <w:r w:rsidRPr="000154B5">
        <w:rPr>
          <w:rFonts w:ascii="Arial" w:hAnsi="Arial" w:cs="Arial"/>
          <w:b/>
        </w:rPr>
        <w:t>D’APPROUVER</w:t>
      </w:r>
      <w:r w:rsidRPr="000154B5">
        <w:rPr>
          <w:rFonts w:ascii="Arial" w:hAnsi="Arial" w:cs="Arial"/>
        </w:rPr>
        <w:t xml:space="preserve"> la convention relative au groupement de commande pour la surveillance de la qualité de l’air des établissements recevant des enfants de moins de 6 ans des écoles maternelles et élémentaires  et de désigner dans ce cadre la Communauté de Communes du Canton d’Erstein comme coordonnateur-mandataire du groupement de commandes ;</w:t>
      </w:r>
    </w:p>
    <w:p w:rsidR="001D040C" w:rsidRPr="000154B5" w:rsidRDefault="001D040C" w:rsidP="001D040C">
      <w:pPr>
        <w:spacing w:after="0"/>
        <w:jc w:val="both"/>
        <w:rPr>
          <w:rFonts w:ascii="Arial" w:hAnsi="Arial" w:cs="Arial"/>
        </w:rPr>
      </w:pPr>
    </w:p>
    <w:p w:rsidR="001D040C" w:rsidRPr="000154B5" w:rsidRDefault="001D040C" w:rsidP="001D040C">
      <w:pPr>
        <w:spacing w:after="0"/>
        <w:jc w:val="both"/>
        <w:rPr>
          <w:rFonts w:ascii="Arial" w:hAnsi="Arial" w:cs="Arial"/>
        </w:rPr>
      </w:pPr>
      <w:r w:rsidRPr="000154B5">
        <w:rPr>
          <w:rFonts w:ascii="Arial" w:hAnsi="Arial" w:cs="Arial"/>
          <w:b/>
        </w:rPr>
        <w:t>D’AUTORISER</w:t>
      </w:r>
      <w:r w:rsidRPr="000154B5">
        <w:rPr>
          <w:rFonts w:ascii="Arial" w:hAnsi="Arial" w:cs="Arial"/>
        </w:rPr>
        <w:t xml:space="preserve"> le Maire à signer cette convention ;</w:t>
      </w:r>
    </w:p>
    <w:p w:rsidR="001D040C" w:rsidRPr="000154B5" w:rsidRDefault="001D040C" w:rsidP="001D040C">
      <w:pPr>
        <w:spacing w:after="0"/>
        <w:jc w:val="both"/>
        <w:rPr>
          <w:rFonts w:ascii="Arial" w:hAnsi="Arial" w:cs="Arial"/>
        </w:rPr>
      </w:pPr>
    </w:p>
    <w:p w:rsidR="001D040C" w:rsidRPr="000154B5" w:rsidRDefault="00120F99" w:rsidP="001D040C">
      <w:pPr>
        <w:jc w:val="both"/>
        <w:rPr>
          <w:rFonts w:ascii="Arial" w:hAnsi="Arial" w:cs="Arial"/>
        </w:rPr>
      </w:pPr>
      <w:r w:rsidRPr="000154B5">
        <w:rPr>
          <w:rFonts w:ascii="Arial" w:hAnsi="Arial" w:cs="Arial"/>
          <w:b/>
        </w:rPr>
        <w:t>DE DESIGNER</w:t>
      </w:r>
      <w:r w:rsidRPr="000154B5">
        <w:rPr>
          <w:rFonts w:ascii="Arial" w:hAnsi="Arial" w:cs="Arial"/>
        </w:rPr>
        <w:t xml:space="preserve"> Monsieur Christophe BREYSACH</w:t>
      </w:r>
      <w:r w:rsidR="001D040C" w:rsidRPr="000154B5">
        <w:rPr>
          <w:rFonts w:ascii="Arial" w:hAnsi="Arial" w:cs="Arial"/>
        </w:rPr>
        <w:t xml:space="preserve"> comme représentant titulaire de la Commission d’Appel d’Offres de la commune de </w:t>
      </w:r>
      <w:r w:rsidRPr="000154B5">
        <w:rPr>
          <w:rFonts w:ascii="Arial" w:hAnsi="Arial" w:cs="Arial"/>
        </w:rPr>
        <w:t xml:space="preserve">d’Osthouse </w:t>
      </w:r>
      <w:r w:rsidR="001D040C" w:rsidRPr="000154B5">
        <w:rPr>
          <w:rFonts w:ascii="Arial" w:hAnsi="Arial" w:cs="Arial"/>
        </w:rPr>
        <w:t>pour siéger au sein de la commission d’analyse des offres ad hoc e</w:t>
      </w:r>
      <w:r w:rsidRPr="000154B5">
        <w:rPr>
          <w:rFonts w:ascii="Arial" w:hAnsi="Arial" w:cs="Arial"/>
        </w:rPr>
        <w:t xml:space="preserve">t de désigner Madame Michelle KOENIG </w:t>
      </w:r>
      <w:r w:rsidR="001D040C" w:rsidRPr="000154B5">
        <w:rPr>
          <w:rFonts w:ascii="Arial" w:hAnsi="Arial" w:cs="Arial"/>
        </w:rPr>
        <w:t>comme suppléant.</w:t>
      </w:r>
    </w:p>
    <w:p w:rsidR="00DB50D7" w:rsidRPr="000154B5" w:rsidRDefault="00DB50D7" w:rsidP="001D040C">
      <w:pPr>
        <w:jc w:val="both"/>
        <w:rPr>
          <w:rFonts w:ascii="Arial" w:hAnsi="Arial" w:cs="Arial"/>
        </w:rPr>
      </w:pPr>
    </w:p>
    <w:p w:rsidR="00DB50D7" w:rsidRPr="000154B5" w:rsidRDefault="00DB50D7" w:rsidP="00DB50D7">
      <w:pPr>
        <w:pStyle w:val="Paragraphedeliste"/>
        <w:numPr>
          <w:ilvl w:val="0"/>
          <w:numId w:val="1"/>
        </w:numPr>
        <w:jc w:val="both"/>
        <w:rPr>
          <w:rFonts w:ascii="Arial" w:hAnsi="Arial" w:cs="Arial"/>
          <w:b/>
          <w:u w:val="single"/>
        </w:rPr>
      </w:pPr>
      <w:r w:rsidRPr="000154B5">
        <w:rPr>
          <w:rFonts w:ascii="Arial" w:hAnsi="Arial" w:cs="Arial"/>
          <w:b/>
          <w:u w:val="single"/>
        </w:rPr>
        <w:t>Constitution de servitude au profit du réseau GDS</w:t>
      </w:r>
    </w:p>
    <w:p w:rsidR="00DB50D7" w:rsidRPr="000154B5" w:rsidRDefault="00DB50D7" w:rsidP="00DB50D7">
      <w:pPr>
        <w:pStyle w:val="Paragraphedeliste"/>
        <w:jc w:val="both"/>
        <w:rPr>
          <w:rFonts w:ascii="Arial" w:hAnsi="Arial" w:cs="Arial"/>
        </w:rPr>
      </w:pPr>
    </w:p>
    <w:p w:rsidR="00DB50D7" w:rsidRPr="000154B5" w:rsidRDefault="00DB50D7" w:rsidP="00120F99">
      <w:pPr>
        <w:spacing w:after="200" w:line="276" w:lineRule="auto"/>
        <w:ind w:firstLine="568"/>
        <w:rPr>
          <w:rFonts w:ascii="Arial" w:hAnsi="Arial" w:cs="Arial"/>
        </w:rPr>
      </w:pPr>
      <w:r w:rsidRPr="000154B5">
        <w:rPr>
          <w:rFonts w:ascii="Arial" w:hAnsi="Arial" w:cs="Arial"/>
        </w:rPr>
        <w:t>La commune d’Osthouse a reçu une demande de la société Réseau GDS pour consentir une constitution de servitude pour la parcelle section 2 n° 50 lieudit OBERFELD.</w:t>
      </w:r>
    </w:p>
    <w:p w:rsidR="00735F6C" w:rsidRPr="000154B5" w:rsidRDefault="00735F6C" w:rsidP="00DB50D7">
      <w:pPr>
        <w:spacing w:after="200" w:line="276" w:lineRule="auto"/>
        <w:ind w:left="928"/>
        <w:contextualSpacing/>
        <w:rPr>
          <w:rFonts w:ascii="Arial" w:hAnsi="Arial" w:cs="Arial"/>
        </w:rPr>
      </w:pPr>
    </w:p>
    <w:p w:rsidR="00DB50D7" w:rsidRPr="000154B5" w:rsidRDefault="00DB50D7" w:rsidP="00DB50D7">
      <w:pPr>
        <w:spacing w:after="200" w:line="276" w:lineRule="auto"/>
        <w:ind w:firstLine="568"/>
        <w:rPr>
          <w:rFonts w:ascii="Arial" w:hAnsi="Arial" w:cs="Arial"/>
          <w:b/>
        </w:rPr>
      </w:pPr>
      <w:r w:rsidRPr="000154B5">
        <w:rPr>
          <w:rFonts w:ascii="Arial" w:hAnsi="Arial" w:cs="Arial"/>
          <w:b/>
        </w:rPr>
        <w:t>Après en avoir délibéré,</w:t>
      </w:r>
    </w:p>
    <w:p w:rsidR="00DB50D7" w:rsidRPr="000154B5" w:rsidRDefault="00DB50D7" w:rsidP="00DB50D7">
      <w:pPr>
        <w:spacing w:after="200" w:line="276" w:lineRule="auto"/>
        <w:ind w:left="928"/>
        <w:contextualSpacing/>
        <w:rPr>
          <w:rFonts w:ascii="Arial" w:hAnsi="Arial" w:cs="Arial"/>
          <w:b/>
        </w:rPr>
      </w:pPr>
      <w:r w:rsidRPr="000154B5">
        <w:rPr>
          <w:rFonts w:ascii="Arial" w:hAnsi="Arial" w:cs="Arial"/>
          <w:b/>
        </w:rPr>
        <w:t xml:space="preserve">Le conseil municipal à </w:t>
      </w:r>
      <w:r w:rsidR="002500EC" w:rsidRPr="000154B5">
        <w:rPr>
          <w:rFonts w:ascii="Arial" w:hAnsi="Arial" w:cs="Arial"/>
          <w:b/>
        </w:rPr>
        <w:t>13 voix POUR</w:t>
      </w:r>
    </w:p>
    <w:p w:rsidR="00DB50D7" w:rsidRPr="000154B5" w:rsidRDefault="00DB50D7" w:rsidP="00DB50D7">
      <w:pPr>
        <w:numPr>
          <w:ilvl w:val="0"/>
          <w:numId w:val="2"/>
        </w:numPr>
        <w:spacing w:after="200" w:line="276" w:lineRule="auto"/>
        <w:contextualSpacing/>
        <w:rPr>
          <w:rFonts w:ascii="Arial" w:hAnsi="Arial" w:cs="Arial"/>
          <w:b/>
        </w:rPr>
      </w:pPr>
      <w:r w:rsidRPr="000154B5">
        <w:rPr>
          <w:rFonts w:ascii="Arial" w:hAnsi="Arial" w:cs="Arial"/>
          <w:b/>
        </w:rPr>
        <w:t>Accepte la constitution de servitude sur la parcelle cadastrée section 2 n° 50 au profit de la société Réseaux GDS</w:t>
      </w:r>
    </w:p>
    <w:p w:rsidR="00DB50D7" w:rsidRPr="000154B5" w:rsidRDefault="00DB50D7" w:rsidP="00DB50D7">
      <w:pPr>
        <w:numPr>
          <w:ilvl w:val="0"/>
          <w:numId w:val="2"/>
        </w:numPr>
        <w:spacing w:after="200" w:line="276" w:lineRule="auto"/>
        <w:contextualSpacing/>
        <w:rPr>
          <w:rFonts w:ascii="Arial" w:hAnsi="Arial" w:cs="Arial"/>
          <w:b/>
        </w:rPr>
      </w:pPr>
      <w:r w:rsidRPr="000154B5">
        <w:rPr>
          <w:rFonts w:ascii="Arial" w:hAnsi="Arial" w:cs="Arial"/>
          <w:b/>
        </w:rPr>
        <w:t>Autorise le maire à signer l’acte authentique et tout document y afférent.</w:t>
      </w:r>
    </w:p>
    <w:p w:rsidR="00DB50D7" w:rsidRDefault="00DB50D7" w:rsidP="00DB50D7">
      <w:pPr>
        <w:pStyle w:val="Paragraphedeliste"/>
        <w:jc w:val="both"/>
        <w:rPr>
          <w:rFonts w:ascii="Arial" w:hAnsi="Arial" w:cs="Arial"/>
        </w:rPr>
      </w:pPr>
    </w:p>
    <w:p w:rsidR="00DB50D7" w:rsidRPr="000154B5" w:rsidRDefault="00DB50D7" w:rsidP="00DB50D7">
      <w:pPr>
        <w:pStyle w:val="Paragraphedeliste"/>
        <w:numPr>
          <w:ilvl w:val="0"/>
          <w:numId w:val="1"/>
        </w:numPr>
        <w:jc w:val="both"/>
        <w:rPr>
          <w:rFonts w:ascii="Arial" w:hAnsi="Arial" w:cs="Arial"/>
          <w:b/>
          <w:u w:val="single"/>
        </w:rPr>
      </w:pPr>
      <w:r w:rsidRPr="000154B5">
        <w:rPr>
          <w:rFonts w:ascii="Arial" w:hAnsi="Arial" w:cs="Arial"/>
          <w:b/>
          <w:u w:val="single"/>
        </w:rPr>
        <w:t>D</w:t>
      </w:r>
      <w:r w:rsidR="0041498B" w:rsidRPr="000154B5">
        <w:rPr>
          <w:rFonts w:ascii="Arial" w:hAnsi="Arial" w:cs="Arial"/>
          <w:b/>
          <w:u w:val="single"/>
        </w:rPr>
        <w:t xml:space="preserve">écision Modificative </w:t>
      </w:r>
      <w:r w:rsidRPr="000154B5">
        <w:rPr>
          <w:rFonts w:ascii="Arial" w:hAnsi="Arial" w:cs="Arial"/>
          <w:b/>
          <w:u w:val="single"/>
        </w:rPr>
        <w:t>n°1</w:t>
      </w:r>
    </w:p>
    <w:p w:rsidR="00DB50D7" w:rsidRPr="000154B5" w:rsidRDefault="00DB50D7" w:rsidP="00DB50D7">
      <w:pPr>
        <w:jc w:val="both"/>
        <w:rPr>
          <w:rFonts w:ascii="Arial" w:hAnsi="Arial" w:cs="Arial"/>
        </w:rPr>
      </w:pPr>
    </w:p>
    <w:p w:rsidR="00DB50D7" w:rsidRPr="000154B5" w:rsidRDefault="00DB50D7" w:rsidP="00453FAC">
      <w:pPr>
        <w:ind w:firstLine="708"/>
        <w:jc w:val="both"/>
        <w:rPr>
          <w:rFonts w:ascii="Arial" w:hAnsi="Arial" w:cs="Arial"/>
        </w:rPr>
      </w:pPr>
      <w:r w:rsidRPr="000154B5">
        <w:rPr>
          <w:rFonts w:ascii="Arial" w:hAnsi="Arial" w:cs="Arial"/>
        </w:rPr>
        <w:t>Afin de pouvoir régulariser l’avance versée à l’entreprise Colas en septembre 2017 d’un montant de 31.449,42 euros, il convient d’inscrire les crédits budgétaires suivants :</w:t>
      </w:r>
    </w:p>
    <w:p w:rsidR="001B3D99" w:rsidRPr="000154B5" w:rsidRDefault="001B3D99" w:rsidP="0021770D">
      <w:pPr>
        <w:ind w:left="708" w:firstLine="708"/>
        <w:jc w:val="both"/>
        <w:rPr>
          <w:rFonts w:ascii="Arial" w:hAnsi="Arial" w:cs="Arial"/>
        </w:rPr>
      </w:pPr>
    </w:p>
    <w:p w:rsidR="00DB50D7" w:rsidRPr="000154B5" w:rsidRDefault="00DB50D7" w:rsidP="0021770D">
      <w:pPr>
        <w:ind w:left="708" w:firstLine="708"/>
        <w:jc w:val="both"/>
        <w:rPr>
          <w:rFonts w:ascii="Arial" w:hAnsi="Arial" w:cs="Arial"/>
        </w:rPr>
      </w:pPr>
      <w:r w:rsidRPr="000154B5">
        <w:rPr>
          <w:rFonts w:ascii="Arial" w:hAnsi="Arial" w:cs="Arial"/>
        </w:rPr>
        <w:t>En dépenses, compte 2151-041 la somme de 31.449,42 euros</w:t>
      </w:r>
    </w:p>
    <w:p w:rsidR="00DB50D7" w:rsidRPr="000154B5" w:rsidRDefault="00DB50D7" w:rsidP="0021770D">
      <w:pPr>
        <w:ind w:left="708" w:firstLine="708"/>
        <w:jc w:val="both"/>
        <w:rPr>
          <w:rFonts w:ascii="Arial" w:hAnsi="Arial" w:cs="Arial"/>
        </w:rPr>
      </w:pPr>
      <w:r w:rsidRPr="000154B5">
        <w:rPr>
          <w:rFonts w:ascii="Arial" w:hAnsi="Arial" w:cs="Arial"/>
        </w:rPr>
        <w:t>En recettes, compte 238-041 la somme de 31.449,42 euros</w:t>
      </w:r>
    </w:p>
    <w:p w:rsidR="00453FAC" w:rsidRPr="000154B5" w:rsidRDefault="00453FAC" w:rsidP="00453FAC">
      <w:pPr>
        <w:spacing w:after="200" w:line="276" w:lineRule="auto"/>
        <w:ind w:firstLine="568"/>
        <w:rPr>
          <w:rFonts w:ascii="Arial" w:hAnsi="Arial" w:cs="Arial"/>
          <w:b/>
        </w:rPr>
      </w:pPr>
      <w:r w:rsidRPr="000154B5">
        <w:rPr>
          <w:rFonts w:ascii="Arial" w:hAnsi="Arial" w:cs="Arial"/>
          <w:b/>
        </w:rPr>
        <w:t>Après en avoir délibéré,</w:t>
      </w:r>
    </w:p>
    <w:p w:rsidR="00453FAC" w:rsidRPr="000154B5" w:rsidRDefault="00453FAC" w:rsidP="00453FAC">
      <w:pPr>
        <w:spacing w:after="200" w:line="276" w:lineRule="auto"/>
        <w:ind w:left="928"/>
        <w:contextualSpacing/>
        <w:rPr>
          <w:rFonts w:ascii="Arial" w:hAnsi="Arial" w:cs="Arial"/>
          <w:b/>
        </w:rPr>
      </w:pPr>
      <w:r w:rsidRPr="000154B5">
        <w:rPr>
          <w:rFonts w:ascii="Arial" w:hAnsi="Arial" w:cs="Arial"/>
          <w:b/>
        </w:rPr>
        <w:lastRenderedPageBreak/>
        <w:t xml:space="preserve">Le conseil municipal à </w:t>
      </w:r>
      <w:r w:rsidR="002500EC" w:rsidRPr="000154B5">
        <w:rPr>
          <w:rFonts w:ascii="Arial" w:hAnsi="Arial" w:cs="Arial"/>
          <w:b/>
        </w:rPr>
        <w:t>13 voix POUR</w:t>
      </w:r>
    </w:p>
    <w:p w:rsidR="00453FAC" w:rsidRPr="000154B5" w:rsidRDefault="00453FAC" w:rsidP="00453FAC">
      <w:pPr>
        <w:spacing w:after="200" w:line="276" w:lineRule="auto"/>
        <w:ind w:left="928"/>
        <w:contextualSpacing/>
        <w:rPr>
          <w:rFonts w:ascii="Arial" w:hAnsi="Arial" w:cs="Arial"/>
          <w:b/>
        </w:rPr>
      </w:pPr>
      <w:r w:rsidRPr="000154B5">
        <w:rPr>
          <w:rFonts w:ascii="Arial" w:hAnsi="Arial" w:cs="Arial"/>
          <w:b/>
        </w:rPr>
        <w:t>Approuve la modification apportée au budget primitif 2017.</w:t>
      </w:r>
    </w:p>
    <w:p w:rsidR="003162FC" w:rsidRPr="000154B5" w:rsidRDefault="003162FC" w:rsidP="00453FAC">
      <w:pPr>
        <w:spacing w:after="200" w:line="276" w:lineRule="auto"/>
        <w:ind w:left="928"/>
        <w:contextualSpacing/>
        <w:rPr>
          <w:rFonts w:ascii="Arial" w:hAnsi="Arial" w:cs="Arial"/>
          <w:b/>
        </w:rPr>
      </w:pPr>
    </w:p>
    <w:p w:rsidR="003162FC" w:rsidRPr="000154B5" w:rsidRDefault="0021770D" w:rsidP="0021770D">
      <w:pPr>
        <w:pStyle w:val="Paragraphedeliste"/>
        <w:numPr>
          <w:ilvl w:val="0"/>
          <w:numId w:val="1"/>
        </w:numPr>
        <w:spacing w:after="200" w:line="276" w:lineRule="auto"/>
        <w:rPr>
          <w:rFonts w:ascii="Arial" w:hAnsi="Arial" w:cs="Arial"/>
          <w:b/>
          <w:u w:val="single"/>
        </w:rPr>
      </w:pPr>
      <w:r w:rsidRPr="000154B5">
        <w:rPr>
          <w:rFonts w:ascii="Arial" w:hAnsi="Arial" w:cs="Arial"/>
          <w:b/>
          <w:u w:val="single"/>
        </w:rPr>
        <w:t>Convention portant sur les conditions de recouvrement des produits locaux</w:t>
      </w:r>
    </w:p>
    <w:p w:rsidR="003162FC" w:rsidRPr="000154B5" w:rsidRDefault="003162FC" w:rsidP="00453FAC">
      <w:pPr>
        <w:spacing w:after="200" w:line="276" w:lineRule="auto"/>
        <w:ind w:left="928"/>
        <w:contextualSpacing/>
        <w:rPr>
          <w:rFonts w:ascii="Arial" w:hAnsi="Arial" w:cs="Arial"/>
          <w:b/>
        </w:rPr>
      </w:pPr>
    </w:p>
    <w:p w:rsidR="003162FC" w:rsidRPr="000154B5" w:rsidRDefault="003162FC" w:rsidP="000209E1">
      <w:pPr>
        <w:ind w:left="360" w:firstLine="708"/>
        <w:rPr>
          <w:rFonts w:ascii="Arial" w:eastAsia="Times New Roman" w:hAnsi="Arial" w:cs="Arial"/>
        </w:rPr>
      </w:pPr>
      <w:r w:rsidRPr="000154B5">
        <w:rPr>
          <w:rFonts w:ascii="Arial" w:eastAsia="Times New Roman" w:hAnsi="Arial" w:cs="Arial"/>
          <w:bCs/>
        </w:rPr>
        <w:t>Le seuil de recouvrement par l'administration des finances publiques est porté à 15 €</w:t>
      </w:r>
      <w:r w:rsidRPr="000154B5">
        <w:rPr>
          <w:rFonts w:ascii="Arial" w:eastAsia="Times New Roman" w:hAnsi="Arial" w:cs="Arial"/>
        </w:rPr>
        <w:br/>
      </w:r>
      <w:r w:rsidRPr="000154B5">
        <w:rPr>
          <w:rFonts w:ascii="Arial" w:eastAsia="Times New Roman" w:hAnsi="Arial" w:cs="Arial"/>
        </w:rPr>
        <w:br/>
        <w:t>En vertu de ces dispositions, plus aucun titre inférieur à 15 € ne devrait pouvoir être pris en charge.</w:t>
      </w:r>
      <w:r w:rsidRPr="000154B5">
        <w:rPr>
          <w:rFonts w:ascii="Arial" w:eastAsia="Times New Roman" w:hAnsi="Arial" w:cs="Arial"/>
        </w:rPr>
        <w:br/>
      </w:r>
      <w:r w:rsidRPr="000154B5">
        <w:rPr>
          <w:rFonts w:ascii="Arial" w:eastAsia="Times New Roman" w:hAnsi="Arial" w:cs="Arial"/>
          <w:bCs/>
        </w:rPr>
        <w:t>Ce seuil a été  paramétré dans Hélios à l'échelon national.</w:t>
      </w:r>
      <w:r w:rsidRPr="000154B5">
        <w:rPr>
          <w:rFonts w:ascii="Arial" w:eastAsia="Times New Roman" w:hAnsi="Arial" w:cs="Arial"/>
        </w:rPr>
        <w:br/>
      </w:r>
      <w:r w:rsidRPr="000154B5">
        <w:rPr>
          <w:rFonts w:ascii="Arial" w:eastAsia="Times New Roman" w:hAnsi="Arial" w:cs="Arial"/>
        </w:rPr>
        <w:br/>
      </w:r>
      <w:r w:rsidRPr="000154B5">
        <w:rPr>
          <w:rFonts w:ascii="Arial" w:eastAsia="Times New Roman" w:hAnsi="Arial" w:cs="Arial"/>
          <w:i/>
          <w:iCs/>
        </w:rPr>
        <w:t>Rappel: Le décret n'a pas pour effet de priver une collectivité de percevoir une créance inférieure à 15 euros. Mais dans un but de rationalisation, il est demandé aux communes de recourir, quand cela est possible, à des procédures permettant de limiter les opérations de recouvrement.</w:t>
      </w:r>
      <w:r w:rsidRPr="000154B5">
        <w:rPr>
          <w:rFonts w:ascii="Arial" w:eastAsia="Times New Roman" w:hAnsi="Arial" w:cs="Arial"/>
        </w:rPr>
        <w:br/>
        <w:t>Ainsi par exemple, de regrouper, sur un même débiteur et une même cote, plusieurs créances, comme cela se fait déjà pour certaines recettes fiscales.</w:t>
      </w:r>
      <w:r w:rsidRPr="000154B5">
        <w:rPr>
          <w:rFonts w:ascii="Arial" w:eastAsia="Times New Roman" w:hAnsi="Arial" w:cs="Arial"/>
        </w:rPr>
        <w:br/>
      </w:r>
      <w:r w:rsidRPr="000154B5">
        <w:rPr>
          <w:rFonts w:ascii="Arial" w:eastAsia="Times New Roman" w:hAnsi="Arial" w:cs="Arial"/>
        </w:rPr>
        <w:br/>
        <w:t>Par ailleurs, la mise en application du décret est l'occasion de remettre à plat et de rappeler, en les formalisant, certaines bonnes pratiques permettant d'améliorer le recouvrement.</w:t>
      </w:r>
      <w:r w:rsidRPr="000154B5">
        <w:rPr>
          <w:rFonts w:ascii="Arial" w:eastAsia="Times New Roman" w:hAnsi="Arial" w:cs="Arial"/>
        </w:rPr>
        <w:br/>
      </w:r>
      <w:r w:rsidRPr="000154B5">
        <w:rPr>
          <w:rFonts w:ascii="Arial" w:eastAsia="Times New Roman" w:hAnsi="Arial" w:cs="Arial"/>
          <w:b/>
        </w:rPr>
        <w:br/>
      </w:r>
      <w:r w:rsidRPr="000154B5">
        <w:rPr>
          <w:rFonts w:ascii="Arial" w:eastAsia="Times New Roman" w:hAnsi="Arial" w:cs="Arial"/>
        </w:rPr>
        <w:t>Ces pratiques sont rappelées dans la convention DGFIP que le Trésorier, M. Marc REYDEL, souhaite signer avec la commune.</w:t>
      </w:r>
      <w:r w:rsidRPr="000154B5">
        <w:rPr>
          <w:rFonts w:ascii="Arial" w:eastAsia="Times New Roman" w:hAnsi="Arial" w:cs="Arial"/>
        </w:rPr>
        <w:br/>
        <w:t>Il s'agit d'un engagement dans le cadre d'un partenariat entre la Collectivité et le Comptable assignataire.</w:t>
      </w:r>
    </w:p>
    <w:p w:rsidR="003162FC" w:rsidRPr="000154B5" w:rsidRDefault="000209E1" w:rsidP="001B3D99">
      <w:pPr>
        <w:ind w:firstLine="360"/>
        <w:rPr>
          <w:rFonts w:ascii="Arial" w:eastAsia="Times New Roman" w:hAnsi="Arial" w:cs="Arial"/>
          <w:b/>
        </w:rPr>
      </w:pPr>
      <w:r w:rsidRPr="000154B5">
        <w:rPr>
          <w:rFonts w:ascii="Arial" w:eastAsia="Times New Roman" w:hAnsi="Arial" w:cs="Arial"/>
          <w:b/>
        </w:rPr>
        <w:t xml:space="preserve">  </w:t>
      </w:r>
      <w:r w:rsidR="003162FC" w:rsidRPr="000154B5">
        <w:rPr>
          <w:rFonts w:ascii="Arial" w:eastAsia="Times New Roman" w:hAnsi="Arial" w:cs="Arial"/>
          <w:b/>
        </w:rPr>
        <w:t>Le conseil municipal, après avoir pris connaissance de cette convention,</w:t>
      </w:r>
    </w:p>
    <w:p w:rsidR="001B3D99" w:rsidRPr="000154B5" w:rsidRDefault="001B3D99" w:rsidP="003162FC">
      <w:pPr>
        <w:rPr>
          <w:rFonts w:ascii="Arial" w:eastAsia="Times New Roman" w:hAnsi="Arial" w:cs="Arial"/>
          <w:b/>
        </w:rPr>
      </w:pPr>
      <w:r w:rsidRPr="000154B5">
        <w:rPr>
          <w:rFonts w:ascii="Arial" w:eastAsia="Times New Roman" w:hAnsi="Arial" w:cs="Arial"/>
          <w:b/>
        </w:rPr>
        <w:t xml:space="preserve">        </w:t>
      </w:r>
      <w:r w:rsidR="003162FC" w:rsidRPr="000154B5">
        <w:rPr>
          <w:rFonts w:ascii="Arial" w:eastAsia="Times New Roman" w:hAnsi="Arial" w:cs="Arial"/>
          <w:b/>
        </w:rPr>
        <w:t>DONNE SON APPROBATION et CHARGE le maire de la sign</w:t>
      </w:r>
      <w:r w:rsidRPr="000154B5">
        <w:rPr>
          <w:rFonts w:ascii="Arial" w:eastAsia="Times New Roman" w:hAnsi="Arial" w:cs="Arial"/>
          <w:b/>
        </w:rPr>
        <w:t>er.</w:t>
      </w:r>
    </w:p>
    <w:p w:rsidR="003162FC" w:rsidRPr="000154B5" w:rsidRDefault="001B3D99" w:rsidP="001B3D99">
      <w:pPr>
        <w:ind w:firstLine="360"/>
        <w:rPr>
          <w:rFonts w:ascii="Arial" w:eastAsia="Times New Roman" w:hAnsi="Arial" w:cs="Arial"/>
          <w:b/>
        </w:rPr>
      </w:pPr>
      <w:r w:rsidRPr="000154B5">
        <w:rPr>
          <w:rFonts w:ascii="Arial" w:eastAsia="Times New Roman" w:hAnsi="Arial" w:cs="Arial"/>
          <w:b/>
        </w:rPr>
        <w:t xml:space="preserve">  A </w:t>
      </w:r>
      <w:r w:rsidR="002500EC" w:rsidRPr="000154B5">
        <w:rPr>
          <w:rFonts w:ascii="Arial" w:eastAsia="Times New Roman" w:hAnsi="Arial" w:cs="Arial"/>
          <w:b/>
        </w:rPr>
        <w:t>13 voix POUR</w:t>
      </w:r>
    </w:p>
    <w:p w:rsidR="00F51A4F" w:rsidRDefault="00F51A4F" w:rsidP="003162FC">
      <w:pPr>
        <w:rPr>
          <w:rFonts w:ascii="Arial" w:eastAsia="Times New Roman" w:hAnsi="Arial" w:cs="Arial"/>
          <w:b/>
        </w:rPr>
      </w:pPr>
    </w:p>
    <w:p w:rsidR="00F51A4F" w:rsidRPr="000154B5" w:rsidRDefault="00F51A4F" w:rsidP="00F51A4F">
      <w:pPr>
        <w:pStyle w:val="Paragraphedeliste"/>
        <w:numPr>
          <w:ilvl w:val="0"/>
          <w:numId w:val="1"/>
        </w:numPr>
        <w:rPr>
          <w:rFonts w:ascii="Arial" w:eastAsia="Times New Roman" w:hAnsi="Arial" w:cs="Arial"/>
          <w:b/>
          <w:u w:val="single"/>
        </w:rPr>
      </w:pPr>
      <w:r w:rsidRPr="000154B5">
        <w:rPr>
          <w:rFonts w:ascii="Arial" w:eastAsia="Times New Roman" w:hAnsi="Arial" w:cs="Arial"/>
          <w:b/>
          <w:u w:val="single"/>
        </w:rPr>
        <w:t>ONF : programme de travaux</w:t>
      </w:r>
    </w:p>
    <w:p w:rsidR="00F51A4F" w:rsidRPr="000154B5" w:rsidRDefault="00F51A4F" w:rsidP="00F51A4F">
      <w:pPr>
        <w:ind w:left="708" w:firstLine="708"/>
        <w:jc w:val="both"/>
        <w:rPr>
          <w:rStyle w:val="field-content"/>
          <w:rFonts w:ascii="Arial" w:hAnsi="Arial" w:cs="Arial"/>
          <w:b/>
          <w:u w:val="single"/>
        </w:rPr>
      </w:pPr>
      <w:r w:rsidRPr="000154B5">
        <w:rPr>
          <w:rStyle w:val="field-content"/>
          <w:rFonts w:ascii="Arial" w:hAnsi="Arial" w:cs="Arial"/>
          <w:b/>
          <w:u w:val="single"/>
        </w:rPr>
        <w:t>A. Prévision de coupe 2018</w:t>
      </w:r>
    </w:p>
    <w:p w:rsidR="00F51A4F" w:rsidRPr="000154B5" w:rsidRDefault="00F51A4F" w:rsidP="00F51A4F">
      <w:pPr>
        <w:jc w:val="both"/>
        <w:rPr>
          <w:rStyle w:val="field-content"/>
          <w:rFonts w:ascii="Arial" w:hAnsi="Arial" w:cs="Arial"/>
        </w:rPr>
      </w:pPr>
    </w:p>
    <w:p w:rsidR="00F51A4F" w:rsidRPr="000154B5" w:rsidRDefault="00F51A4F" w:rsidP="00D745D7">
      <w:pPr>
        <w:ind w:left="708"/>
        <w:jc w:val="both"/>
        <w:rPr>
          <w:rStyle w:val="field-content"/>
          <w:rFonts w:ascii="Arial" w:hAnsi="Arial" w:cs="Arial"/>
        </w:rPr>
      </w:pPr>
      <w:r w:rsidRPr="000154B5">
        <w:rPr>
          <w:rStyle w:val="field-content"/>
          <w:rFonts w:ascii="Arial" w:hAnsi="Arial" w:cs="Arial"/>
        </w:rPr>
        <w:t>Pour la coupe 2018, le plan de martelage en 2017 sera le suivant : parcelle 7 pour un volume de 66m3</w:t>
      </w:r>
      <w:r w:rsidR="00C23872" w:rsidRPr="000154B5">
        <w:rPr>
          <w:rStyle w:val="field-content"/>
          <w:rFonts w:ascii="Arial" w:hAnsi="Arial" w:cs="Arial"/>
        </w:rPr>
        <w:t xml:space="preserve"> (et coupes sanitaires) pour</w:t>
      </w:r>
      <w:r w:rsidRPr="000154B5">
        <w:rPr>
          <w:rStyle w:val="field-content"/>
          <w:rFonts w:ascii="Arial" w:hAnsi="Arial" w:cs="Arial"/>
        </w:rPr>
        <w:t xml:space="preserve"> une recette nette de 4870€.</w:t>
      </w:r>
    </w:p>
    <w:p w:rsidR="0041498B" w:rsidRPr="000154B5" w:rsidRDefault="00F51A4F" w:rsidP="00D745D7">
      <w:pPr>
        <w:ind w:firstLine="708"/>
        <w:jc w:val="both"/>
        <w:rPr>
          <w:rStyle w:val="field-content"/>
          <w:rFonts w:ascii="Arial" w:hAnsi="Arial" w:cs="Arial"/>
        </w:rPr>
      </w:pPr>
      <w:r w:rsidRPr="000154B5">
        <w:rPr>
          <w:rStyle w:val="field-content"/>
          <w:rFonts w:ascii="Arial" w:hAnsi="Arial" w:cs="Arial"/>
        </w:rPr>
        <w:t xml:space="preserve">L’état d’assiette de 2019 </w:t>
      </w:r>
      <w:r w:rsidR="00D13897" w:rsidRPr="000154B5">
        <w:rPr>
          <w:rStyle w:val="field-content"/>
          <w:rFonts w:ascii="Arial" w:hAnsi="Arial" w:cs="Arial"/>
        </w:rPr>
        <w:t>est le suivant : parcelles 20-23-27-8d</w:t>
      </w:r>
    </w:p>
    <w:p w:rsidR="00F51A4F" w:rsidRPr="000154B5" w:rsidRDefault="006F1F1F" w:rsidP="00F51A4F">
      <w:pPr>
        <w:ind w:left="708" w:firstLine="708"/>
        <w:jc w:val="both"/>
        <w:rPr>
          <w:rStyle w:val="field-content"/>
          <w:rFonts w:ascii="Arial" w:hAnsi="Arial" w:cs="Arial"/>
        </w:rPr>
      </w:pPr>
      <w:r w:rsidRPr="000154B5">
        <w:rPr>
          <w:rStyle w:val="field-content"/>
          <w:rFonts w:ascii="Arial" w:hAnsi="Arial" w:cs="Arial"/>
          <w:b/>
          <w:u w:val="single"/>
        </w:rPr>
        <w:t>B.Travaux</w:t>
      </w:r>
      <w:r w:rsidR="00F51A4F" w:rsidRPr="000154B5">
        <w:rPr>
          <w:rStyle w:val="field-content"/>
          <w:rFonts w:ascii="Arial" w:hAnsi="Arial" w:cs="Arial"/>
          <w:b/>
          <w:u w:val="single"/>
        </w:rPr>
        <w:t xml:space="preserve"> sylvicoles</w:t>
      </w:r>
      <w:r w:rsidRPr="000154B5">
        <w:rPr>
          <w:rStyle w:val="field-content"/>
          <w:rFonts w:ascii="Arial" w:hAnsi="Arial" w:cs="Arial"/>
        </w:rPr>
        <w:t> </w:t>
      </w:r>
    </w:p>
    <w:p w:rsidR="00F51A4F" w:rsidRPr="000154B5" w:rsidRDefault="00F51A4F" w:rsidP="00D745D7">
      <w:pPr>
        <w:ind w:firstLine="708"/>
        <w:jc w:val="both"/>
        <w:rPr>
          <w:rStyle w:val="field-content"/>
          <w:rFonts w:ascii="Arial" w:hAnsi="Arial" w:cs="Arial"/>
        </w:rPr>
      </w:pPr>
      <w:r w:rsidRPr="000154B5">
        <w:rPr>
          <w:rStyle w:val="field-content"/>
          <w:rFonts w:ascii="Arial" w:hAnsi="Arial" w:cs="Arial"/>
        </w:rPr>
        <w:t>Le montant total des travaux proposés par l’ONF est de 8287€.</w:t>
      </w:r>
    </w:p>
    <w:p w:rsidR="00F51A4F" w:rsidRPr="000154B5" w:rsidRDefault="00F51A4F" w:rsidP="00D745D7">
      <w:pPr>
        <w:ind w:firstLine="708"/>
        <w:jc w:val="both"/>
        <w:rPr>
          <w:rStyle w:val="field-content"/>
          <w:rFonts w:ascii="Arial" w:hAnsi="Arial" w:cs="Arial"/>
        </w:rPr>
      </w:pPr>
      <w:r w:rsidRPr="000154B5">
        <w:rPr>
          <w:rStyle w:val="field-content"/>
          <w:rFonts w:ascii="Arial" w:hAnsi="Arial" w:cs="Arial"/>
        </w:rPr>
        <w:t>Une diminution d’un montant de 2700</w:t>
      </w:r>
      <w:r w:rsidRPr="000154B5">
        <w:rPr>
          <w:rStyle w:val="field-content"/>
          <w:rFonts w:ascii="Arial" w:hAnsi="Arial" w:cs="Arial"/>
          <w:vertAlign w:val="superscript"/>
        </w:rPr>
        <w:t xml:space="preserve"> </w:t>
      </w:r>
      <w:r w:rsidRPr="000154B5">
        <w:rPr>
          <w:rStyle w:val="field-content"/>
          <w:rFonts w:ascii="Arial" w:hAnsi="Arial" w:cs="Arial"/>
        </w:rPr>
        <w:t xml:space="preserve">€ est souhaitée par le conseil municipal </w:t>
      </w:r>
    </w:p>
    <w:p w:rsidR="00F51A4F" w:rsidRPr="000154B5" w:rsidRDefault="00F51A4F" w:rsidP="00D745D7">
      <w:pPr>
        <w:ind w:firstLine="708"/>
        <w:jc w:val="both"/>
        <w:rPr>
          <w:rStyle w:val="field-content"/>
          <w:rFonts w:ascii="Arial" w:hAnsi="Arial" w:cs="Arial"/>
          <w:b/>
        </w:rPr>
      </w:pPr>
      <w:r w:rsidRPr="000154B5">
        <w:rPr>
          <w:rStyle w:val="field-content"/>
          <w:rFonts w:ascii="Arial" w:hAnsi="Arial" w:cs="Arial"/>
          <w:b/>
        </w:rPr>
        <w:t>Le Conseil Municipal,</w:t>
      </w:r>
    </w:p>
    <w:p w:rsidR="00F51A4F" w:rsidRPr="000154B5" w:rsidRDefault="00F51A4F" w:rsidP="00D745D7">
      <w:pPr>
        <w:ind w:firstLine="708"/>
        <w:jc w:val="both"/>
        <w:rPr>
          <w:rStyle w:val="field-content"/>
          <w:rFonts w:ascii="Arial" w:hAnsi="Arial" w:cs="Arial"/>
          <w:b/>
        </w:rPr>
      </w:pPr>
      <w:r w:rsidRPr="000154B5">
        <w:rPr>
          <w:rStyle w:val="field-content"/>
          <w:rFonts w:ascii="Arial" w:hAnsi="Arial" w:cs="Arial"/>
          <w:b/>
        </w:rPr>
        <w:lastRenderedPageBreak/>
        <w:t>Après en avoir délibéré,</w:t>
      </w:r>
    </w:p>
    <w:p w:rsidR="00D13897" w:rsidRPr="000154B5" w:rsidRDefault="00F51A4F" w:rsidP="00D745D7">
      <w:pPr>
        <w:ind w:left="708"/>
        <w:jc w:val="both"/>
        <w:rPr>
          <w:rStyle w:val="field-content"/>
          <w:rFonts w:ascii="Arial" w:hAnsi="Arial" w:cs="Arial"/>
          <w:b/>
        </w:rPr>
      </w:pPr>
      <w:r w:rsidRPr="000154B5">
        <w:rPr>
          <w:rStyle w:val="field-content"/>
          <w:rFonts w:ascii="Arial" w:hAnsi="Arial" w:cs="Arial"/>
          <w:b/>
        </w:rPr>
        <w:t xml:space="preserve">Approuve le programme de travaux </w:t>
      </w:r>
      <w:r w:rsidR="00D13897" w:rsidRPr="000154B5">
        <w:rPr>
          <w:rStyle w:val="field-content"/>
          <w:rFonts w:ascii="Arial" w:hAnsi="Arial" w:cs="Arial"/>
          <w:b/>
        </w:rPr>
        <w:t>2018</w:t>
      </w:r>
      <w:r w:rsidRPr="000154B5">
        <w:rPr>
          <w:rStyle w:val="field-content"/>
          <w:rFonts w:ascii="Arial" w:hAnsi="Arial" w:cs="Arial"/>
          <w:b/>
        </w:rPr>
        <w:t xml:space="preserve"> et décide de </w:t>
      </w:r>
      <w:r w:rsidR="00D13897" w:rsidRPr="000154B5">
        <w:rPr>
          <w:rStyle w:val="field-content"/>
          <w:rFonts w:ascii="Arial" w:hAnsi="Arial" w:cs="Arial"/>
          <w:b/>
        </w:rPr>
        <w:t>limiter les travaux sur limites et parcellaire</w:t>
      </w:r>
      <w:r w:rsidRPr="000154B5">
        <w:rPr>
          <w:rStyle w:val="field-content"/>
          <w:rFonts w:ascii="Arial" w:hAnsi="Arial" w:cs="Arial"/>
          <w:b/>
        </w:rPr>
        <w:t xml:space="preserve"> </w:t>
      </w:r>
      <w:r w:rsidR="00D13897" w:rsidRPr="000154B5">
        <w:rPr>
          <w:rStyle w:val="field-content"/>
          <w:rFonts w:ascii="Arial" w:hAnsi="Arial" w:cs="Arial"/>
          <w:b/>
        </w:rPr>
        <w:t>à 1000€ et les travaux touristiques à 600</w:t>
      </w:r>
      <w:r w:rsidR="00D13897" w:rsidRPr="000154B5">
        <w:rPr>
          <w:rStyle w:val="field-content"/>
          <w:rFonts w:ascii="Arial" w:hAnsi="Arial" w:cs="Arial"/>
          <w:b/>
          <w:vertAlign w:val="superscript"/>
        </w:rPr>
        <w:t xml:space="preserve"> </w:t>
      </w:r>
      <w:r w:rsidR="00D13897" w:rsidRPr="000154B5">
        <w:rPr>
          <w:rStyle w:val="field-content"/>
          <w:rFonts w:ascii="Arial" w:hAnsi="Arial" w:cs="Arial"/>
          <w:b/>
        </w:rPr>
        <w:t>€ ce qui ramène le programme d’action ONF à 6687€ HT au lieu de 8287€ HT</w:t>
      </w:r>
    </w:p>
    <w:p w:rsidR="00F51A4F" w:rsidRPr="000154B5" w:rsidRDefault="00F51A4F" w:rsidP="00D745D7">
      <w:pPr>
        <w:ind w:firstLine="360"/>
        <w:jc w:val="both"/>
        <w:rPr>
          <w:rStyle w:val="field-content"/>
          <w:rFonts w:ascii="Arial" w:hAnsi="Arial" w:cs="Arial"/>
          <w:b/>
        </w:rPr>
      </w:pPr>
      <w:r w:rsidRPr="000154B5">
        <w:rPr>
          <w:rStyle w:val="field-content"/>
          <w:rFonts w:ascii="Arial" w:hAnsi="Arial" w:cs="Arial"/>
          <w:b/>
        </w:rPr>
        <w:t>A l’unanimité.</w:t>
      </w:r>
    </w:p>
    <w:p w:rsidR="00453FAC" w:rsidRPr="000154B5" w:rsidRDefault="00453FAC" w:rsidP="00DB50D7">
      <w:pPr>
        <w:jc w:val="both"/>
        <w:rPr>
          <w:rFonts w:ascii="Arial" w:hAnsi="Arial" w:cs="Arial"/>
          <w:color w:val="FF0000"/>
        </w:rPr>
      </w:pPr>
    </w:p>
    <w:p w:rsidR="00923AA9" w:rsidRPr="000154B5" w:rsidRDefault="00D13897" w:rsidP="00D13897">
      <w:pPr>
        <w:pStyle w:val="Paragraphedeliste"/>
        <w:numPr>
          <w:ilvl w:val="0"/>
          <w:numId w:val="1"/>
        </w:numPr>
        <w:rPr>
          <w:rFonts w:ascii="Arial" w:eastAsia="Times New Roman" w:hAnsi="Arial" w:cs="Arial"/>
          <w:b/>
          <w:u w:val="single"/>
        </w:rPr>
      </w:pPr>
      <w:r w:rsidRPr="000154B5">
        <w:rPr>
          <w:rFonts w:ascii="Arial" w:eastAsia="Times New Roman" w:hAnsi="Arial" w:cs="Arial"/>
          <w:b/>
          <w:u w:val="single"/>
        </w:rPr>
        <w:t>Divers et communications</w:t>
      </w:r>
    </w:p>
    <w:p w:rsidR="00D13897" w:rsidRPr="000154B5" w:rsidRDefault="00D13897" w:rsidP="00D13897">
      <w:pPr>
        <w:pStyle w:val="Paragraphedeliste"/>
        <w:rPr>
          <w:rFonts w:ascii="Arial" w:eastAsia="Times New Roman" w:hAnsi="Arial" w:cs="Arial"/>
          <w:b/>
          <w:u w:val="single"/>
        </w:rPr>
      </w:pPr>
    </w:p>
    <w:p w:rsidR="00923AA9" w:rsidRPr="000154B5" w:rsidRDefault="00923AA9" w:rsidP="00923AA9">
      <w:pPr>
        <w:pStyle w:val="Paragraphedeliste"/>
        <w:numPr>
          <w:ilvl w:val="0"/>
          <w:numId w:val="3"/>
        </w:numPr>
        <w:spacing w:after="200" w:line="276" w:lineRule="auto"/>
        <w:rPr>
          <w:rFonts w:ascii="Arial" w:hAnsi="Arial" w:cs="Arial"/>
          <w:b/>
          <w:u w:val="single"/>
        </w:rPr>
      </w:pPr>
      <w:r w:rsidRPr="000154B5">
        <w:rPr>
          <w:rFonts w:ascii="Arial" w:hAnsi="Arial" w:cs="Arial"/>
          <w:b/>
          <w:u w:val="single"/>
        </w:rPr>
        <w:t>PREEMPTIONS</w:t>
      </w:r>
    </w:p>
    <w:p w:rsidR="00923AA9" w:rsidRPr="000154B5" w:rsidRDefault="00923AA9" w:rsidP="00923AA9">
      <w:pPr>
        <w:spacing w:after="200" w:line="276" w:lineRule="auto"/>
        <w:ind w:firstLine="708"/>
        <w:contextualSpacing/>
        <w:jc w:val="both"/>
        <w:rPr>
          <w:rFonts w:ascii="Arial" w:eastAsiaTheme="minorEastAsia" w:hAnsi="Arial" w:cs="Arial"/>
          <w:lang w:eastAsia="fr-FR"/>
        </w:rPr>
      </w:pPr>
      <w:r w:rsidRPr="000154B5">
        <w:rPr>
          <w:rFonts w:ascii="Arial" w:eastAsiaTheme="minorEastAsia" w:hAnsi="Arial" w:cs="Arial"/>
          <w:lang w:eastAsia="fr-FR"/>
        </w:rPr>
        <w:t>La commune renonce à son droit de préemption sur les biens suivants :</w:t>
      </w:r>
    </w:p>
    <w:p w:rsidR="005A5660" w:rsidRPr="000154B5" w:rsidRDefault="005A5660" w:rsidP="00923AA9">
      <w:pPr>
        <w:spacing w:after="200" w:line="276" w:lineRule="auto"/>
        <w:ind w:firstLine="708"/>
        <w:contextualSpacing/>
        <w:jc w:val="both"/>
        <w:rPr>
          <w:rFonts w:ascii="Arial" w:eastAsiaTheme="minorEastAsia" w:hAnsi="Arial" w:cs="Arial"/>
          <w:lang w:eastAsia="fr-FR"/>
        </w:rPr>
      </w:pPr>
    </w:p>
    <w:p w:rsidR="00923AA9" w:rsidRPr="000154B5" w:rsidRDefault="00923AA9"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xml:space="preserve">- Section E Parcelle 400/36 </w:t>
      </w:r>
    </w:p>
    <w:p w:rsidR="00923AA9" w:rsidRPr="000154B5" w:rsidRDefault="00923AA9"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Section E Parcelles 231 sis 2 rue Longue</w:t>
      </w:r>
    </w:p>
    <w:p w:rsidR="00923AA9" w:rsidRPr="000154B5" w:rsidRDefault="00923AA9"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Section 3 Parcelle 258/21 sis 2 rue de la Foret</w:t>
      </w:r>
    </w:p>
    <w:p w:rsidR="00923AA9" w:rsidRPr="000154B5" w:rsidRDefault="00923AA9"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Section 4 Parcelle 177/3 sis 11 rue des Prés</w:t>
      </w:r>
    </w:p>
    <w:p w:rsidR="00923AA9" w:rsidRPr="000154B5" w:rsidRDefault="005A5660"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xml:space="preserve">- </w:t>
      </w:r>
      <w:r w:rsidR="00923AA9" w:rsidRPr="000154B5">
        <w:rPr>
          <w:rFonts w:ascii="Arial" w:eastAsiaTheme="minorEastAsia" w:hAnsi="Arial" w:cs="Arial"/>
          <w:lang w:eastAsia="fr-FR"/>
        </w:rPr>
        <w:t>Section 3 Parcelle 222/64 sis 3 rue du Hameau</w:t>
      </w:r>
    </w:p>
    <w:p w:rsidR="00923AA9" w:rsidRPr="000154B5" w:rsidRDefault="005A5660"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xml:space="preserve">- </w:t>
      </w:r>
      <w:r w:rsidR="00923AA9" w:rsidRPr="000154B5">
        <w:rPr>
          <w:rFonts w:ascii="Arial" w:eastAsiaTheme="minorEastAsia" w:hAnsi="Arial" w:cs="Arial"/>
          <w:lang w:eastAsia="fr-FR"/>
        </w:rPr>
        <w:t>Section 3 Parcelle 147/66 sis 3 impasse du Hameau</w:t>
      </w:r>
    </w:p>
    <w:p w:rsidR="00923AA9" w:rsidRPr="000154B5" w:rsidRDefault="005A5660"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xml:space="preserve">- </w:t>
      </w:r>
      <w:r w:rsidR="00923AA9" w:rsidRPr="000154B5">
        <w:rPr>
          <w:rFonts w:ascii="Arial" w:eastAsiaTheme="minorEastAsia" w:hAnsi="Arial" w:cs="Arial"/>
          <w:lang w:eastAsia="fr-FR"/>
        </w:rPr>
        <w:t>Section A Parcelle 1530/908 sis 13 rue des Pierres</w:t>
      </w:r>
    </w:p>
    <w:p w:rsidR="00923AA9" w:rsidRPr="000154B5" w:rsidRDefault="005A5660"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xml:space="preserve">- </w:t>
      </w:r>
      <w:r w:rsidR="00923AA9" w:rsidRPr="000154B5">
        <w:rPr>
          <w:rFonts w:ascii="Arial" w:eastAsiaTheme="minorEastAsia" w:hAnsi="Arial" w:cs="Arial"/>
          <w:lang w:eastAsia="fr-FR"/>
        </w:rPr>
        <w:t>Section 4 Parcelles 165/5-167/5 lieudit Kleinfeld</w:t>
      </w:r>
    </w:p>
    <w:p w:rsidR="00923AA9" w:rsidRPr="000154B5" w:rsidRDefault="005A5660"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xml:space="preserve">- </w:t>
      </w:r>
      <w:r w:rsidR="00923AA9" w:rsidRPr="000154B5">
        <w:rPr>
          <w:rFonts w:ascii="Arial" w:eastAsiaTheme="minorEastAsia" w:hAnsi="Arial" w:cs="Arial"/>
          <w:lang w:eastAsia="fr-FR"/>
        </w:rPr>
        <w:t xml:space="preserve">Section </w:t>
      </w:r>
      <w:r w:rsidRPr="000154B5">
        <w:rPr>
          <w:rFonts w:ascii="Arial" w:eastAsiaTheme="minorEastAsia" w:hAnsi="Arial" w:cs="Arial"/>
          <w:lang w:eastAsia="fr-FR"/>
        </w:rPr>
        <w:t>3 P</w:t>
      </w:r>
      <w:r w:rsidR="00923AA9" w:rsidRPr="000154B5">
        <w:rPr>
          <w:rFonts w:ascii="Arial" w:eastAsiaTheme="minorEastAsia" w:hAnsi="Arial" w:cs="Arial"/>
          <w:lang w:eastAsia="fr-FR"/>
        </w:rPr>
        <w:t>arcelle 147/66 sis 3 impasse du Hameau</w:t>
      </w:r>
    </w:p>
    <w:p w:rsidR="00923AA9" w:rsidRPr="000154B5" w:rsidRDefault="005A5660" w:rsidP="00923AA9">
      <w:pPr>
        <w:numPr>
          <w:ilvl w:val="0"/>
          <w:numId w:val="4"/>
        </w:numPr>
        <w:spacing w:after="200" w:line="276" w:lineRule="auto"/>
        <w:ind w:left="1288" w:firstLine="0"/>
        <w:contextualSpacing/>
        <w:jc w:val="both"/>
        <w:rPr>
          <w:rFonts w:ascii="Arial" w:eastAsiaTheme="minorEastAsia" w:hAnsi="Arial" w:cs="Arial"/>
          <w:lang w:eastAsia="fr-FR"/>
        </w:rPr>
      </w:pPr>
      <w:r w:rsidRPr="000154B5">
        <w:rPr>
          <w:rFonts w:ascii="Arial" w:eastAsiaTheme="minorEastAsia" w:hAnsi="Arial" w:cs="Arial"/>
          <w:lang w:eastAsia="fr-FR"/>
        </w:rPr>
        <w:t>- S</w:t>
      </w:r>
      <w:r w:rsidR="00923AA9" w:rsidRPr="000154B5">
        <w:rPr>
          <w:rFonts w:ascii="Arial" w:eastAsiaTheme="minorEastAsia" w:hAnsi="Arial" w:cs="Arial"/>
          <w:lang w:eastAsia="fr-FR"/>
        </w:rPr>
        <w:t>ection B Parcelle</w:t>
      </w:r>
      <w:r w:rsidRPr="000154B5">
        <w:rPr>
          <w:rFonts w:ascii="Arial" w:eastAsiaTheme="minorEastAsia" w:hAnsi="Arial" w:cs="Arial"/>
          <w:lang w:eastAsia="fr-FR"/>
        </w:rPr>
        <w:t>s</w:t>
      </w:r>
      <w:r w:rsidR="00923AA9" w:rsidRPr="000154B5">
        <w:rPr>
          <w:rFonts w:ascii="Arial" w:eastAsiaTheme="minorEastAsia" w:hAnsi="Arial" w:cs="Arial"/>
          <w:lang w:eastAsia="fr-FR"/>
        </w:rPr>
        <w:t xml:space="preserve"> 657A/360-657B/360 </w:t>
      </w:r>
      <w:r w:rsidR="00D13897" w:rsidRPr="000154B5">
        <w:rPr>
          <w:rFonts w:ascii="Arial" w:eastAsiaTheme="minorEastAsia" w:hAnsi="Arial" w:cs="Arial"/>
          <w:lang w:eastAsia="fr-FR"/>
        </w:rPr>
        <w:t xml:space="preserve">10 </w:t>
      </w:r>
      <w:r w:rsidR="00923AA9" w:rsidRPr="000154B5">
        <w:rPr>
          <w:rFonts w:ascii="Arial" w:eastAsiaTheme="minorEastAsia" w:hAnsi="Arial" w:cs="Arial"/>
          <w:lang w:eastAsia="fr-FR"/>
        </w:rPr>
        <w:t>sis faubourg du Château</w:t>
      </w:r>
    </w:p>
    <w:p w:rsidR="000B36CC" w:rsidRPr="000154B5" w:rsidRDefault="000B36CC" w:rsidP="000B36CC">
      <w:pPr>
        <w:spacing w:after="200" w:line="276" w:lineRule="auto"/>
        <w:ind w:left="1288"/>
        <w:contextualSpacing/>
        <w:jc w:val="both"/>
        <w:rPr>
          <w:rFonts w:ascii="Arial" w:eastAsiaTheme="minorEastAsia" w:hAnsi="Arial" w:cs="Arial"/>
          <w:lang w:eastAsia="fr-FR"/>
        </w:rPr>
      </w:pPr>
    </w:p>
    <w:p w:rsidR="000B36CC" w:rsidRPr="000154B5" w:rsidRDefault="000B36CC" w:rsidP="000B36CC">
      <w:pPr>
        <w:pStyle w:val="Paragraphedeliste"/>
        <w:numPr>
          <w:ilvl w:val="0"/>
          <w:numId w:val="3"/>
        </w:numPr>
        <w:spacing w:after="200" w:line="276" w:lineRule="auto"/>
        <w:jc w:val="both"/>
        <w:rPr>
          <w:rFonts w:ascii="Arial" w:eastAsiaTheme="minorEastAsia" w:hAnsi="Arial" w:cs="Arial"/>
          <w:b/>
          <w:u w:val="single"/>
          <w:lang w:eastAsia="fr-FR"/>
        </w:rPr>
      </w:pPr>
      <w:r w:rsidRPr="000154B5">
        <w:rPr>
          <w:rFonts w:ascii="Arial" w:eastAsiaTheme="minorEastAsia" w:hAnsi="Arial" w:cs="Arial"/>
          <w:b/>
          <w:u w:val="single"/>
          <w:lang w:eastAsia="fr-FR"/>
        </w:rPr>
        <w:t>Communauté des communes</w:t>
      </w:r>
    </w:p>
    <w:p w:rsidR="006F1F1F" w:rsidRPr="000154B5" w:rsidRDefault="006F1F1F" w:rsidP="006F1F1F">
      <w:pPr>
        <w:pStyle w:val="Paragraphedeliste"/>
        <w:spacing w:after="200" w:line="276" w:lineRule="auto"/>
        <w:ind w:left="1288"/>
        <w:jc w:val="both"/>
        <w:rPr>
          <w:rFonts w:ascii="Arial" w:eastAsiaTheme="minorEastAsia" w:hAnsi="Arial" w:cs="Arial"/>
          <w:b/>
          <w:u w:val="single"/>
          <w:lang w:eastAsia="fr-FR"/>
        </w:rPr>
      </w:pPr>
    </w:p>
    <w:p w:rsidR="000B36CC" w:rsidRPr="000154B5" w:rsidRDefault="000B36CC" w:rsidP="000B36CC">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t>La Communauté des communes a toujours participé à l’achat du matériel informatique des écoles.</w:t>
      </w:r>
    </w:p>
    <w:p w:rsidR="000B36CC" w:rsidRPr="000154B5" w:rsidRDefault="000B36CC" w:rsidP="000B36CC">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t xml:space="preserve">A partir de 2018, l’école bénéficiera d’une subvention par classe </w:t>
      </w:r>
      <w:r w:rsidR="006F1F1F" w:rsidRPr="000154B5">
        <w:rPr>
          <w:rFonts w:ascii="Arial" w:eastAsiaTheme="minorEastAsia" w:hAnsi="Arial" w:cs="Arial"/>
          <w:lang w:eastAsia="fr-FR"/>
        </w:rPr>
        <w:t xml:space="preserve">de </w:t>
      </w:r>
      <w:r w:rsidRPr="000154B5">
        <w:rPr>
          <w:rFonts w:ascii="Arial" w:eastAsiaTheme="minorEastAsia" w:hAnsi="Arial" w:cs="Arial"/>
          <w:lang w:eastAsia="fr-FR"/>
        </w:rPr>
        <w:t>650</w:t>
      </w:r>
      <w:r w:rsidRPr="000154B5">
        <w:rPr>
          <w:rFonts w:ascii="Arial" w:eastAsiaTheme="minorEastAsia" w:hAnsi="Arial" w:cs="Arial"/>
          <w:vertAlign w:val="superscript"/>
          <w:lang w:eastAsia="fr-FR"/>
        </w:rPr>
        <w:t>€</w:t>
      </w:r>
      <w:r w:rsidRPr="000154B5">
        <w:rPr>
          <w:rFonts w:ascii="Arial" w:eastAsiaTheme="minorEastAsia" w:hAnsi="Arial" w:cs="Arial"/>
          <w:lang w:eastAsia="fr-FR"/>
        </w:rPr>
        <w:t xml:space="preserve"> sur un cycle de 5 ans si la commune met la même somme pour l’achat de matériel informatique.</w:t>
      </w:r>
    </w:p>
    <w:p w:rsidR="000B36CC" w:rsidRPr="000154B5" w:rsidRDefault="000B36CC" w:rsidP="000B36CC">
      <w:pPr>
        <w:pStyle w:val="Paragraphedeliste"/>
        <w:spacing w:after="200" w:line="276" w:lineRule="auto"/>
        <w:ind w:left="1288"/>
        <w:jc w:val="both"/>
        <w:rPr>
          <w:rFonts w:ascii="Arial" w:eastAsiaTheme="minorEastAsia" w:hAnsi="Arial" w:cs="Arial"/>
          <w:b/>
          <w:color w:val="FF0000"/>
          <w:u w:val="single"/>
          <w:lang w:eastAsia="fr-FR"/>
        </w:rPr>
      </w:pPr>
    </w:p>
    <w:p w:rsidR="000B36CC" w:rsidRPr="000154B5" w:rsidRDefault="000B36CC" w:rsidP="000B36CC">
      <w:pPr>
        <w:pStyle w:val="Paragraphedeliste"/>
        <w:numPr>
          <w:ilvl w:val="0"/>
          <w:numId w:val="3"/>
        </w:numPr>
        <w:spacing w:after="200" w:line="276" w:lineRule="auto"/>
        <w:jc w:val="both"/>
        <w:rPr>
          <w:rFonts w:ascii="Arial" w:eastAsiaTheme="minorEastAsia" w:hAnsi="Arial" w:cs="Arial"/>
          <w:b/>
          <w:u w:val="single"/>
          <w:lang w:eastAsia="fr-FR"/>
        </w:rPr>
      </w:pPr>
      <w:r w:rsidRPr="000154B5">
        <w:rPr>
          <w:rFonts w:ascii="Arial" w:eastAsiaTheme="minorEastAsia" w:hAnsi="Arial" w:cs="Arial"/>
          <w:b/>
          <w:u w:val="single"/>
          <w:lang w:eastAsia="fr-FR"/>
        </w:rPr>
        <w:t>Téléthon</w:t>
      </w:r>
    </w:p>
    <w:p w:rsidR="00DC6256" w:rsidRPr="000154B5" w:rsidRDefault="000B36CC" w:rsidP="00DC6256">
      <w:pPr>
        <w:spacing w:after="0"/>
        <w:ind w:left="580" w:firstLine="708"/>
        <w:rPr>
          <w:rFonts w:ascii="Arial" w:hAnsi="Arial" w:cs="Arial"/>
        </w:rPr>
      </w:pPr>
      <w:r w:rsidRPr="000154B5">
        <w:rPr>
          <w:rFonts w:ascii="Arial" w:eastAsiaTheme="minorEastAsia" w:hAnsi="Arial" w:cs="Arial"/>
          <w:lang w:eastAsia="fr-FR"/>
        </w:rPr>
        <w:t>Une demande de subvention est demandée à la commune.</w:t>
      </w:r>
      <w:r w:rsidR="00DC6256" w:rsidRPr="000154B5">
        <w:rPr>
          <w:rFonts w:ascii="Arial" w:hAnsi="Arial" w:cs="Arial"/>
        </w:rPr>
        <w:t xml:space="preserve"> </w:t>
      </w:r>
    </w:p>
    <w:p w:rsidR="009B71A1" w:rsidRPr="000154B5" w:rsidRDefault="00DC6256" w:rsidP="00D745D7">
      <w:pPr>
        <w:spacing w:after="0" w:line="276" w:lineRule="auto"/>
        <w:ind w:left="864" w:firstLine="424"/>
        <w:jc w:val="both"/>
        <w:rPr>
          <w:rFonts w:ascii="Arial" w:eastAsiaTheme="minorEastAsia" w:hAnsi="Arial" w:cs="Arial"/>
          <w:lang w:eastAsia="fr-FR"/>
        </w:rPr>
      </w:pPr>
      <w:r w:rsidRPr="000154B5">
        <w:rPr>
          <w:rFonts w:ascii="Arial" w:eastAsiaTheme="minorEastAsia" w:hAnsi="Arial" w:cs="Arial"/>
          <w:lang w:eastAsia="fr-FR"/>
        </w:rPr>
        <w:t>La commune ne donne pas suite.</w:t>
      </w:r>
    </w:p>
    <w:p w:rsidR="000B36CC" w:rsidRPr="000154B5" w:rsidRDefault="000B36CC" w:rsidP="000B36CC">
      <w:pPr>
        <w:pStyle w:val="Paragraphedeliste"/>
        <w:spacing w:after="200" w:line="276" w:lineRule="auto"/>
        <w:ind w:left="1288"/>
        <w:jc w:val="both"/>
        <w:rPr>
          <w:rFonts w:ascii="Arial" w:eastAsiaTheme="minorEastAsia" w:hAnsi="Arial" w:cs="Arial"/>
          <w:b/>
          <w:color w:val="FF0000"/>
          <w:u w:val="single"/>
          <w:lang w:eastAsia="fr-FR"/>
        </w:rPr>
      </w:pPr>
    </w:p>
    <w:p w:rsidR="000B36CC" w:rsidRPr="000154B5" w:rsidRDefault="000B36CC" w:rsidP="000B36CC">
      <w:pPr>
        <w:pStyle w:val="Paragraphedeliste"/>
        <w:numPr>
          <w:ilvl w:val="0"/>
          <w:numId w:val="3"/>
        </w:numPr>
        <w:spacing w:after="200" w:line="276" w:lineRule="auto"/>
        <w:jc w:val="both"/>
        <w:rPr>
          <w:rFonts w:ascii="Arial" w:eastAsiaTheme="minorEastAsia" w:hAnsi="Arial" w:cs="Arial"/>
          <w:b/>
          <w:u w:val="single"/>
          <w:lang w:eastAsia="fr-FR"/>
        </w:rPr>
      </w:pPr>
      <w:r w:rsidRPr="000154B5">
        <w:rPr>
          <w:rFonts w:ascii="Arial" w:eastAsiaTheme="minorEastAsia" w:hAnsi="Arial" w:cs="Arial"/>
          <w:b/>
          <w:u w:val="single"/>
          <w:lang w:eastAsia="fr-FR"/>
        </w:rPr>
        <w:t>Fibre optique</w:t>
      </w:r>
    </w:p>
    <w:p w:rsidR="006F1F1F" w:rsidRPr="000154B5" w:rsidRDefault="006F1F1F" w:rsidP="006F1F1F">
      <w:pPr>
        <w:pStyle w:val="Paragraphedeliste"/>
        <w:spacing w:after="200" w:line="276" w:lineRule="auto"/>
        <w:ind w:left="1288"/>
        <w:jc w:val="both"/>
        <w:rPr>
          <w:rFonts w:ascii="Arial" w:eastAsiaTheme="minorEastAsia" w:hAnsi="Arial" w:cs="Arial"/>
          <w:b/>
          <w:u w:val="single"/>
          <w:lang w:eastAsia="fr-FR"/>
        </w:rPr>
      </w:pPr>
    </w:p>
    <w:p w:rsidR="00DC6256" w:rsidRPr="000154B5" w:rsidRDefault="00DC6256" w:rsidP="00DC6256">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t xml:space="preserve">A compter du 6 novembre 2017, l’entreprise EHTP-MULLER relèvera les foyers. </w:t>
      </w:r>
      <w:r w:rsidR="00297B98" w:rsidRPr="000154B5">
        <w:rPr>
          <w:rFonts w:ascii="Arial" w:eastAsiaTheme="minorEastAsia" w:hAnsi="Arial" w:cs="Arial"/>
          <w:lang w:eastAsia="fr-FR"/>
        </w:rPr>
        <w:t>Les travaux de la pose de la fibre optique débuteront en avril pour se terminer à la fin de l’automne.</w:t>
      </w:r>
    </w:p>
    <w:p w:rsidR="00DC6256" w:rsidRPr="000154B5" w:rsidRDefault="00DC6256" w:rsidP="00DC6256">
      <w:pPr>
        <w:pStyle w:val="Paragraphedeliste"/>
        <w:spacing w:after="200" w:line="276" w:lineRule="auto"/>
        <w:ind w:left="1288"/>
        <w:jc w:val="both"/>
        <w:rPr>
          <w:rFonts w:ascii="Arial" w:eastAsiaTheme="minorEastAsia" w:hAnsi="Arial" w:cs="Arial"/>
          <w:b/>
          <w:color w:val="FF0000"/>
          <w:u w:val="single"/>
          <w:lang w:eastAsia="fr-FR"/>
        </w:rPr>
      </w:pPr>
    </w:p>
    <w:p w:rsidR="000B36CC" w:rsidRPr="000154B5" w:rsidRDefault="000B36CC" w:rsidP="000B36CC">
      <w:pPr>
        <w:pStyle w:val="Paragraphedeliste"/>
        <w:numPr>
          <w:ilvl w:val="0"/>
          <w:numId w:val="3"/>
        </w:numPr>
        <w:spacing w:after="200" w:line="276" w:lineRule="auto"/>
        <w:jc w:val="both"/>
        <w:rPr>
          <w:rFonts w:ascii="Arial" w:eastAsiaTheme="minorEastAsia" w:hAnsi="Arial" w:cs="Arial"/>
          <w:b/>
          <w:u w:val="single"/>
          <w:lang w:eastAsia="fr-FR"/>
        </w:rPr>
      </w:pPr>
      <w:r w:rsidRPr="000154B5">
        <w:rPr>
          <w:rFonts w:ascii="Arial" w:eastAsiaTheme="minorEastAsia" w:hAnsi="Arial" w:cs="Arial"/>
          <w:b/>
          <w:u w:val="single"/>
          <w:lang w:eastAsia="fr-FR"/>
        </w:rPr>
        <w:t>Travaux école</w:t>
      </w:r>
    </w:p>
    <w:p w:rsidR="006F1F1F" w:rsidRPr="000154B5" w:rsidRDefault="006F1F1F" w:rsidP="006F1F1F">
      <w:pPr>
        <w:pStyle w:val="Paragraphedeliste"/>
        <w:spacing w:after="200" w:line="276" w:lineRule="auto"/>
        <w:ind w:left="1288"/>
        <w:jc w:val="both"/>
        <w:rPr>
          <w:rFonts w:ascii="Arial" w:eastAsiaTheme="minorEastAsia" w:hAnsi="Arial" w:cs="Arial"/>
          <w:b/>
          <w:u w:val="single"/>
          <w:lang w:eastAsia="fr-FR"/>
        </w:rPr>
      </w:pPr>
    </w:p>
    <w:p w:rsidR="00DC6256" w:rsidRPr="000154B5" w:rsidRDefault="00DC6256" w:rsidP="00DC6256">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t>Durant l’été de gros travaux ont été effectué</w:t>
      </w:r>
      <w:r w:rsidR="006F1F1F" w:rsidRPr="000154B5">
        <w:rPr>
          <w:rFonts w:ascii="Arial" w:eastAsiaTheme="minorEastAsia" w:hAnsi="Arial" w:cs="Arial"/>
          <w:lang w:eastAsia="fr-FR"/>
        </w:rPr>
        <w:t>s</w:t>
      </w:r>
      <w:r w:rsidRPr="000154B5">
        <w:rPr>
          <w:rFonts w:ascii="Arial" w:eastAsiaTheme="minorEastAsia" w:hAnsi="Arial" w:cs="Arial"/>
          <w:lang w:eastAsia="fr-FR"/>
        </w:rPr>
        <w:t> ; l’assainissement et les sanitaires ont été changés, ainsi que tous les tuyaux. Le problème de l’odeur est réglé.</w:t>
      </w:r>
    </w:p>
    <w:p w:rsidR="00DC6256" w:rsidRPr="000154B5" w:rsidRDefault="00DC6256" w:rsidP="00DC6256">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lastRenderedPageBreak/>
        <w:t>Le chauffe – eau a été changé au courant du mois d’octobre.</w:t>
      </w:r>
    </w:p>
    <w:p w:rsidR="009B71A1" w:rsidRPr="000154B5" w:rsidRDefault="009B71A1" w:rsidP="00DC6256">
      <w:pPr>
        <w:pStyle w:val="Paragraphedeliste"/>
        <w:spacing w:after="200" w:line="276" w:lineRule="auto"/>
        <w:ind w:left="1288"/>
        <w:jc w:val="both"/>
        <w:rPr>
          <w:rFonts w:ascii="Arial" w:eastAsiaTheme="minorEastAsia" w:hAnsi="Arial" w:cs="Arial"/>
          <w:color w:val="FF0000"/>
          <w:lang w:eastAsia="fr-FR"/>
        </w:rPr>
      </w:pPr>
    </w:p>
    <w:p w:rsidR="000B36CC" w:rsidRPr="000154B5" w:rsidRDefault="000B36CC" w:rsidP="000B36CC">
      <w:pPr>
        <w:pStyle w:val="Paragraphedeliste"/>
        <w:numPr>
          <w:ilvl w:val="0"/>
          <w:numId w:val="3"/>
        </w:numPr>
        <w:spacing w:after="200" w:line="276" w:lineRule="auto"/>
        <w:jc w:val="both"/>
        <w:rPr>
          <w:rFonts w:ascii="Arial" w:eastAsiaTheme="minorEastAsia" w:hAnsi="Arial" w:cs="Arial"/>
          <w:b/>
          <w:u w:val="single"/>
          <w:lang w:eastAsia="fr-FR"/>
        </w:rPr>
      </w:pPr>
      <w:r w:rsidRPr="000154B5">
        <w:rPr>
          <w:rFonts w:ascii="Arial" w:eastAsiaTheme="minorEastAsia" w:hAnsi="Arial" w:cs="Arial"/>
          <w:b/>
          <w:u w:val="single"/>
          <w:lang w:eastAsia="fr-FR"/>
        </w:rPr>
        <w:t>Bulletin communal</w:t>
      </w:r>
    </w:p>
    <w:p w:rsidR="00812F44" w:rsidRPr="000154B5" w:rsidRDefault="00812F44" w:rsidP="00812F44">
      <w:pPr>
        <w:pStyle w:val="Paragraphedeliste"/>
        <w:spacing w:after="200" w:line="276" w:lineRule="auto"/>
        <w:ind w:left="1288"/>
        <w:jc w:val="both"/>
        <w:rPr>
          <w:rFonts w:ascii="Arial" w:eastAsiaTheme="minorEastAsia" w:hAnsi="Arial" w:cs="Arial"/>
          <w:b/>
          <w:u w:val="single"/>
          <w:lang w:eastAsia="fr-FR"/>
        </w:rPr>
      </w:pPr>
    </w:p>
    <w:p w:rsidR="00DC6256" w:rsidRPr="000154B5" w:rsidRDefault="00DC6256" w:rsidP="00DC6256">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t>Monsieur le maire remercie la commission communication pour le travail fait pour l’élaboration du bulletin communal.</w:t>
      </w:r>
    </w:p>
    <w:p w:rsidR="009B71A1" w:rsidRPr="000154B5" w:rsidRDefault="009B71A1" w:rsidP="00DC6256">
      <w:pPr>
        <w:pStyle w:val="Paragraphedeliste"/>
        <w:spacing w:after="200" w:line="276" w:lineRule="auto"/>
        <w:ind w:left="1288"/>
        <w:jc w:val="both"/>
        <w:rPr>
          <w:rFonts w:ascii="Arial" w:eastAsiaTheme="minorEastAsia" w:hAnsi="Arial" w:cs="Arial"/>
          <w:color w:val="FF0000"/>
          <w:lang w:eastAsia="fr-FR"/>
        </w:rPr>
      </w:pPr>
    </w:p>
    <w:p w:rsidR="00636C39" w:rsidRPr="000154B5" w:rsidRDefault="00636C39" w:rsidP="00636C39">
      <w:pPr>
        <w:pStyle w:val="Paragraphedeliste"/>
        <w:numPr>
          <w:ilvl w:val="0"/>
          <w:numId w:val="3"/>
        </w:numPr>
        <w:spacing w:after="200" w:line="276" w:lineRule="auto"/>
        <w:jc w:val="both"/>
        <w:rPr>
          <w:rFonts w:ascii="Arial" w:eastAsiaTheme="minorEastAsia" w:hAnsi="Arial" w:cs="Arial"/>
          <w:b/>
          <w:u w:val="single"/>
          <w:lang w:eastAsia="fr-FR"/>
        </w:rPr>
      </w:pPr>
      <w:r w:rsidRPr="000154B5">
        <w:rPr>
          <w:rFonts w:ascii="Arial" w:eastAsiaTheme="minorEastAsia" w:hAnsi="Arial" w:cs="Arial"/>
          <w:b/>
          <w:u w:val="single"/>
          <w:lang w:eastAsia="fr-FR"/>
        </w:rPr>
        <w:t>Travaux de voirie</w:t>
      </w:r>
    </w:p>
    <w:p w:rsidR="00812F44" w:rsidRPr="000154B5" w:rsidRDefault="00812F44" w:rsidP="00812F44">
      <w:pPr>
        <w:pStyle w:val="Paragraphedeliste"/>
        <w:spacing w:after="200" w:line="276" w:lineRule="auto"/>
        <w:ind w:left="1288"/>
        <w:jc w:val="both"/>
        <w:rPr>
          <w:rFonts w:ascii="Arial" w:eastAsiaTheme="minorEastAsia" w:hAnsi="Arial" w:cs="Arial"/>
          <w:b/>
          <w:color w:val="FF0000"/>
          <w:u w:val="single"/>
          <w:lang w:eastAsia="fr-FR"/>
        </w:rPr>
      </w:pPr>
    </w:p>
    <w:p w:rsidR="00636C39" w:rsidRPr="000154B5" w:rsidRDefault="00636C39" w:rsidP="00636C39">
      <w:pPr>
        <w:pStyle w:val="Paragraphedeliste"/>
        <w:spacing w:after="200" w:line="276" w:lineRule="auto"/>
        <w:ind w:left="1288"/>
        <w:jc w:val="both"/>
        <w:rPr>
          <w:rFonts w:ascii="Arial" w:eastAsiaTheme="minorEastAsia" w:hAnsi="Arial" w:cs="Arial"/>
          <w:b/>
          <w:color w:val="FF0000"/>
          <w:u w:val="single"/>
          <w:lang w:eastAsia="fr-FR"/>
        </w:rPr>
      </w:pPr>
      <w:r w:rsidRPr="000154B5">
        <w:rPr>
          <w:rFonts w:ascii="Arial" w:eastAsiaTheme="minorEastAsia" w:hAnsi="Arial" w:cs="Arial"/>
          <w:lang w:eastAsia="fr-FR"/>
        </w:rPr>
        <w:t>Des travaux de voirie ont eu lieu dans la commune</w:t>
      </w:r>
    </w:p>
    <w:p w:rsidR="00636C39" w:rsidRPr="000154B5" w:rsidRDefault="00636C39" w:rsidP="00636C39">
      <w:pPr>
        <w:pStyle w:val="Paragraphedeliste"/>
        <w:numPr>
          <w:ilvl w:val="0"/>
          <w:numId w:val="2"/>
        </w:numPr>
        <w:spacing w:after="200" w:line="276" w:lineRule="auto"/>
        <w:jc w:val="both"/>
        <w:rPr>
          <w:rFonts w:ascii="Arial" w:eastAsiaTheme="minorEastAsia" w:hAnsi="Arial" w:cs="Arial"/>
          <w:lang w:eastAsia="fr-FR"/>
        </w:rPr>
      </w:pPr>
      <w:r w:rsidRPr="000154B5">
        <w:rPr>
          <w:rFonts w:ascii="Arial" w:eastAsiaTheme="minorEastAsia" w:hAnsi="Arial" w:cs="Arial"/>
          <w:lang w:eastAsia="fr-FR"/>
        </w:rPr>
        <w:t>Rue de Gerstheim :</w:t>
      </w:r>
      <w:r w:rsidR="00812F44" w:rsidRPr="000154B5">
        <w:rPr>
          <w:rFonts w:ascii="Arial" w:eastAsiaTheme="minorEastAsia" w:hAnsi="Arial" w:cs="Arial"/>
          <w:lang w:eastAsia="fr-FR"/>
        </w:rPr>
        <w:t xml:space="preserve"> r</w:t>
      </w:r>
      <w:r w:rsidRPr="000154B5">
        <w:rPr>
          <w:rFonts w:ascii="Arial" w:eastAsiaTheme="minorEastAsia" w:hAnsi="Arial" w:cs="Arial"/>
          <w:lang w:eastAsia="fr-FR"/>
        </w:rPr>
        <w:t>eprise d’un caniveau pour 380€</w:t>
      </w:r>
    </w:p>
    <w:p w:rsidR="00636C39" w:rsidRPr="000154B5" w:rsidRDefault="00812F44" w:rsidP="00636C39">
      <w:pPr>
        <w:pStyle w:val="Paragraphedeliste"/>
        <w:numPr>
          <w:ilvl w:val="0"/>
          <w:numId w:val="2"/>
        </w:numPr>
        <w:spacing w:after="200" w:line="276" w:lineRule="auto"/>
        <w:jc w:val="both"/>
        <w:rPr>
          <w:rFonts w:ascii="Arial" w:eastAsiaTheme="minorEastAsia" w:hAnsi="Arial" w:cs="Arial"/>
          <w:lang w:eastAsia="fr-FR"/>
        </w:rPr>
      </w:pPr>
      <w:r w:rsidRPr="000154B5">
        <w:rPr>
          <w:rFonts w:ascii="Arial" w:eastAsiaTheme="minorEastAsia" w:hAnsi="Arial" w:cs="Arial"/>
          <w:lang w:eastAsia="fr-FR"/>
        </w:rPr>
        <w:t>Faubourg du C</w:t>
      </w:r>
      <w:r w:rsidR="00636C39" w:rsidRPr="000154B5">
        <w:rPr>
          <w:rFonts w:ascii="Arial" w:eastAsiaTheme="minorEastAsia" w:hAnsi="Arial" w:cs="Arial"/>
          <w:lang w:eastAsia="fr-FR"/>
        </w:rPr>
        <w:t>hâteau : aménagement d’une rampe sur le pont du faubourg pour un montant de 2730€</w:t>
      </w:r>
    </w:p>
    <w:p w:rsidR="00636C39" w:rsidRPr="000154B5" w:rsidRDefault="00C23872" w:rsidP="00636C39">
      <w:pPr>
        <w:pStyle w:val="Paragraphedeliste"/>
        <w:numPr>
          <w:ilvl w:val="0"/>
          <w:numId w:val="2"/>
        </w:numPr>
        <w:spacing w:after="200" w:line="276" w:lineRule="auto"/>
        <w:jc w:val="both"/>
        <w:rPr>
          <w:rFonts w:ascii="Arial" w:eastAsiaTheme="minorEastAsia" w:hAnsi="Arial" w:cs="Arial"/>
          <w:lang w:eastAsia="fr-FR"/>
        </w:rPr>
      </w:pPr>
      <w:r w:rsidRPr="000154B5">
        <w:rPr>
          <w:rFonts w:ascii="Arial" w:eastAsiaTheme="minorEastAsia" w:hAnsi="Arial" w:cs="Arial"/>
          <w:lang w:eastAsia="fr-FR"/>
        </w:rPr>
        <w:t xml:space="preserve">Rue de Gerstheim : devant </w:t>
      </w:r>
      <w:r w:rsidR="00636C39" w:rsidRPr="000154B5">
        <w:rPr>
          <w:rFonts w:ascii="Arial" w:eastAsiaTheme="minorEastAsia" w:hAnsi="Arial" w:cs="Arial"/>
          <w:lang w:eastAsia="fr-FR"/>
        </w:rPr>
        <w:t xml:space="preserve">propriété </w:t>
      </w:r>
      <w:r w:rsidR="00812F44" w:rsidRPr="000154B5">
        <w:rPr>
          <w:rFonts w:ascii="Arial" w:eastAsiaTheme="minorEastAsia" w:hAnsi="Arial" w:cs="Arial"/>
          <w:lang w:eastAsia="fr-FR"/>
        </w:rPr>
        <w:t>Ferreira</w:t>
      </w:r>
      <w:r w:rsidRPr="000154B5">
        <w:rPr>
          <w:rFonts w:ascii="Arial" w:eastAsiaTheme="minorEastAsia" w:hAnsi="Arial" w:cs="Arial"/>
          <w:lang w:eastAsia="fr-FR"/>
        </w:rPr>
        <w:t xml:space="preserve"> réfection de</w:t>
      </w:r>
      <w:r w:rsidR="00D22AE0" w:rsidRPr="000154B5">
        <w:rPr>
          <w:rFonts w:ascii="Arial" w:eastAsiaTheme="minorEastAsia" w:hAnsi="Arial" w:cs="Arial"/>
          <w:lang w:eastAsia="fr-FR"/>
        </w:rPr>
        <w:t>s enrobés pour un montant de 1200€</w:t>
      </w:r>
    </w:p>
    <w:p w:rsidR="00636C39" w:rsidRPr="000154B5" w:rsidRDefault="00636C39" w:rsidP="00D22AE0">
      <w:pPr>
        <w:pStyle w:val="Paragraphedeliste"/>
        <w:numPr>
          <w:ilvl w:val="0"/>
          <w:numId w:val="2"/>
        </w:numPr>
        <w:spacing w:after="200" w:line="276" w:lineRule="auto"/>
        <w:jc w:val="both"/>
        <w:rPr>
          <w:rFonts w:ascii="Arial" w:eastAsiaTheme="minorEastAsia" w:hAnsi="Arial" w:cs="Arial"/>
          <w:lang w:eastAsia="fr-FR"/>
        </w:rPr>
      </w:pPr>
      <w:r w:rsidRPr="000154B5">
        <w:rPr>
          <w:rFonts w:ascii="Arial" w:eastAsiaTheme="minorEastAsia" w:hAnsi="Arial" w:cs="Arial"/>
          <w:lang w:eastAsia="fr-FR"/>
        </w:rPr>
        <w:t xml:space="preserve">Rue de Gerstheim : marquage suite au </w:t>
      </w:r>
      <w:r w:rsidR="00E840C5" w:rsidRPr="000154B5">
        <w:rPr>
          <w:rFonts w:ascii="Arial" w:eastAsiaTheme="minorEastAsia" w:hAnsi="Arial" w:cs="Arial"/>
          <w:lang w:eastAsia="fr-FR"/>
        </w:rPr>
        <w:t>gravillonnage</w:t>
      </w:r>
      <w:r w:rsidRPr="000154B5">
        <w:rPr>
          <w:rFonts w:ascii="Arial" w:eastAsiaTheme="minorEastAsia" w:hAnsi="Arial" w:cs="Arial"/>
          <w:lang w:eastAsia="fr-FR"/>
        </w:rPr>
        <w:t xml:space="preserve"> </w:t>
      </w:r>
      <w:r w:rsidR="00812F44" w:rsidRPr="000154B5">
        <w:rPr>
          <w:rFonts w:ascii="Arial" w:eastAsiaTheme="minorEastAsia" w:hAnsi="Arial" w:cs="Arial"/>
          <w:lang w:eastAsia="fr-FR"/>
        </w:rPr>
        <w:t>pour 767€</w:t>
      </w:r>
    </w:p>
    <w:p w:rsidR="00D745D7" w:rsidRPr="000154B5" w:rsidRDefault="00D745D7" w:rsidP="00D22AE0">
      <w:pPr>
        <w:pStyle w:val="Paragraphedeliste"/>
        <w:numPr>
          <w:ilvl w:val="0"/>
          <w:numId w:val="2"/>
        </w:numPr>
        <w:spacing w:after="200" w:line="276" w:lineRule="auto"/>
        <w:jc w:val="both"/>
        <w:rPr>
          <w:rFonts w:ascii="Arial" w:eastAsiaTheme="minorEastAsia" w:hAnsi="Arial" w:cs="Arial"/>
          <w:lang w:eastAsia="fr-FR"/>
        </w:rPr>
      </w:pPr>
      <w:r w:rsidRPr="000154B5">
        <w:rPr>
          <w:rFonts w:ascii="Arial" w:hAnsi="Arial" w:cs="Arial"/>
          <w:lang w:eastAsia="fr-FR"/>
        </w:rPr>
        <w:t>Une 2ème source lumineuse a été rajoutée sur le lampadaire près de la boulangerie « chez Sabine « </w:t>
      </w:r>
    </w:p>
    <w:p w:rsidR="00636C39" w:rsidRPr="000154B5" w:rsidRDefault="00383A8E" w:rsidP="00636C39">
      <w:pPr>
        <w:pStyle w:val="Paragraphedeliste"/>
        <w:spacing w:after="200" w:line="276" w:lineRule="auto"/>
        <w:ind w:left="1288"/>
        <w:jc w:val="both"/>
        <w:rPr>
          <w:rFonts w:ascii="Arial" w:eastAsiaTheme="minorEastAsia" w:hAnsi="Arial" w:cs="Arial"/>
          <w:b/>
          <w:color w:val="FF0000"/>
          <w:u w:val="single"/>
          <w:lang w:eastAsia="fr-FR"/>
        </w:rPr>
      </w:pPr>
      <w:r>
        <w:rPr>
          <w:rFonts w:ascii="Arial" w:eastAsiaTheme="minorEastAsia" w:hAnsi="Arial" w:cs="Arial"/>
          <w:b/>
          <w:color w:val="FF0000"/>
          <w:u w:val="single"/>
          <w:lang w:eastAsia="fr-FR"/>
        </w:rPr>
        <w:t xml:space="preserve">                                                                                          </w:t>
      </w:r>
    </w:p>
    <w:p w:rsidR="000B36CC" w:rsidRPr="000154B5" w:rsidRDefault="000B36CC" w:rsidP="000B36CC">
      <w:pPr>
        <w:pStyle w:val="Paragraphedeliste"/>
        <w:numPr>
          <w:ilvl w:val="0"/>
          <w:numId w:val="3"/>
        </w:numPr>
        <w:spacing w:after="200" w:line="276" w:lineRule="auto"/>
        <w:jc w:val="both"/>
        <w:rPr>
          <w:rFonts w:ascii="Arial" w:eastAsiaTheme="minorEastAsia" w:hAnsi="Arial" w:cs="Arial"/>
          <w:b/>
          <w:u w:val="single"/>
          <w:lang w:eastAsia="fr-FR"/>
        </w:rPr>
      </w:pPr>
      <w:r w:rsidRPr="000154B5">
        <w:rPr>
          <w:rFonts w:ascii="Arial" w:eastAsiaTheme="minorEastAsia" w:hAnsi="Arial" w:cs="Arial"/>
          <w:b/>
          <w:u w:val="single"/>
          <w:lang w:eastAsia="fr-FR"/>
        </w:rPr>
        <w:t>Ecole</w:t>
      </w:r>
      <w:r w:rsidR="00DC6256" w:rsidRPr="000154B5">
        <w:rPr>
          <w:rFonts w:ascii="Arial" w:eastAsiaTheme="minorEastAsia" w:hAnsi="Arial" w:cs="Arial"/>
          <w:b/>
          <w:u w:val="single"/>
          <w:lang w:eastAsia="fr-FR"/>
        </w:rPr>
        <w:t>- Périscolaire</w:t>
      </w:r>
    </w:p>
    <w:p w:rsidR="00812F44" w:rsidRPr="000154B5" w:rsidRDefault="00812F44" w:rsidP="00812F44">
      <w:pPr>
        <w:pStyle w:val="Paragraphedeliste"/>
        <w:spacing w:after="200" w:line="276" w:lineRule="auto"/>
        <w:ind w:left="1288"/>
        <w:jc w:val="both"/>
        <w:rPr>
          <w:rFonts w:ascii="Arial" w:eastAsiaTheme="minorEastAsia" w:hAnsi="Arial" w:cs="Arial"/>
          <w:b/>
          <w:u w:val="single"/>
          <w:lang w:eastAsia="fr-FR"/>
        </w:rPr>
      </w:pPr>
    </w:p>
    <w:p w:rsidR="00DC6256" w:rsidRPr="000154B5" w:rsidRDefault="006F1F1F" w:rsidP="00DC6256">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t>A la rentrée 2017, l</w:t>
      </w:r>
      <w:r w:rsidR="00DC6256" w:rsidRPr="000154B5">
        <w:rPr>
          <w:rFonts w:ascii="Arial" w:eastAsiaTheme="minorEastAsia" w:hAnsi="Arial" w:cs="Arial"/>
          <w:lang w:eastAsia="fr-FR"/>
        </w:rPr>
        <w:t>’effectif de l’école est de 59 enfants : 21 en maternelle, 18 CP-CE1 et 20 CE2-CM1-CM2</w:t>
      </w:r>
    </w:p>
    <w:p w:rsidR="00DC6256" w:rsidRPr="000154B5" w:rsidRDefault="00DC6256" w:rsidP="00DC6256">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t>11 enfants viennent de villages extérieurs.</w:t>
      </w:r>
    </w:p>
    <w:p w:rsidR="00DC6256" w:rsidRPr="000154B5" w:rsidRDefault="00DC6256" w:rsidP="00DC6256">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t xml:space="preserve">On assiste à une baisse importante de la fréquentation du périscolaire : 3 enfants inscrits aux restaurant-4 enfants sont inscrits </w:t>
      </w:r>
      <w:r w:rsidR="006F1F1F" w:rsidRPr="000154B5">
        <w:rPr>
          <w:rFonts w:ascii="Arial" w:eastAsiaTheme="minorEastAsia" w:hAnsi="Arial" w:cs="Arial"/>
          <w:lang w:eastAsia="fr-FR"/>
        </w:rPr>
        <w:t>régulièrement</w:t>
      </w:r>
      <w:r w:rsidRPr="000154B5">
        <w:rPr>
          <w:rFonts w:ascii="Arial" w:eastAsiaTheme="minorEastAsia" w:hAnsi="Arial" w:cs="Arial"/>
          <w:lang w:eastAsia="fr-FR"/>
        </w:rPr>
        <w:t>.</w:t>
      </w:r>
    </w:p>
    <w:p w:rsidR="00DC6256" w:rsidRPr="000154B5" w:rsidRDefault="00DC6256" w:rsidP="00DC6256">
      <w:pPr>
        <w:pStyle w:val="Paragraphedeliste"/>
        <w:spacing w:after="200" w:line="276" w:lineRule="auto"/>
        <w:ind w:left="1288"/>
        <w:jc w:val="both"/>
        <w:rPr>
          <w:rFonts w:ascii="Arial" w:eastAsiaTheme="minorEastAsia" w:hAnsi="Arial" w:cs="Arial"/>
          <w:lang w:eastAsia="fr-FR"/>
        </w:rPr>
      </w:pPr>
      <w:r w:rsidRPr="000154B5">
        <w:rPr>
          <w:rFonts w:ascii="Arial" w:eastAsiaTheme="minorEastAsia" w:hAnsi="Arial" w:cs="Arial"/>
          <w:lang w:eastAsia="fr-FR"/>
        </w:rPr>
        <w:t>Un questionnaire sur la semaine des 4 jours vient d’être distribué aux parents d’élèves.</w:t>
      </w:r>
    </w:p>
    <w:p w:rsidR="000B36CC" w:rsidRPr="000154B5" w:rsidRDefault="000B36CC" w:rsidP="000B36CC">
      <w:pPr>
        <w:spacing w:after="200" w:line="276" w:lineRule="auto"/>
        <w:jc w:val="both"/>
        <w:rPr>
          <w:rFonts w:ascii="Arial" w:eastAsiaTheme="minorEastAsia" w:hAnsi="Arial" w:cs="Arial"/>
          <w:b/>
          <w:u w:val="single"/>
          <w:lang w:eastAsia="fr-FR"/>
        </w:rPr>
      </w:pPr>
    </w:p>
    <w:p w:rsidR="000B36CC" w:rsidRPr="000154B5" w:rsidRDefault="000B36CC" w:rsidP="000B36CC">
      <w:pPr>
        <w:pStyle w:val="Titre1"/>
      </w:pPr>
      <w:r w:rsidRPr="000154B5">
        <w:t>FIN DE LA SEANCE : 22H50</w:t>
      </w:r>
    </w:p>
    <w:p w:rsidR="00923AA9" w:rsidRPr="000154B5" w:rsidRDefault="00923AA9" w:rsidP="00A766B5">
      <w:pPr>
        <w:spacing w:after="200" w:line="276" w:lineRule="auto"/>
        <w:ind w:left="1288"/>
        <w:contextualSpacing/>
        <w:jc w:val="both"/>
        <w:rPr>
          <w:rFonts w:ascii="Arial" w:eastAsiaTheme="minorEastAsia" w:hAnsi="Arial" w:cs="Arial"/>
          <w:lang w:eastAsia="fr-FR"/>
        </w:rPr>
      </w:pPr>
    </w:p>
    <w:p w:rsidR="00923AA9" w:rsidRDefault="00923AA9" w:rsidP="00DB50D7">
      <w:pPr>
        <w:jc w:val="both"/>
        <w:rPr>
          <w:rFonts w:ascii="Arial" w:hAnsi="Arial" w:cs="Arial"/>
        </w:rPr>
      </w:pPr>
    </w:p>
    <w:p w:rsidR="00923AA9" w:rsidRDefault="00923AA9" w:rsidP="00DB50D7">
      <w:pPr>
        <w:jc w:val="both"/>
        <w:rPr>
          <w:rFonts w:ascii="Arial" w:hAnsi="Arial" w:cs="Arial"/>
        </w:rPr>
      </w:pPr>
    </w:p>
    <w:p w:rsidR="00923AA9" w:rsidRPr="00DB50D7" w:rsidRDefault="00923AA9" w:rsidP="00DB50D7">
      <w:pPr>
        <w:jc w:val="both"/>
        <w:rPr>
          <w:rFonts w:ascii="Arial" w:hAnsi="Arial" w:cs="Arial"/>
        </w:rPr>
      </w:pPr>
    </w:p>
    <w:p w:rsidR="009B2441" w:rsidRDefault="009B2441"/>
    <w:sectPr w:rsidR="009B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C1E" w:rsidRDefault="00692C1E" w:rsidP="0041498B">
      <w:pPr>
        <w:spacing w:after="0" w:line="240" w:lineRule="auto"/>
      </w:pPr>
      <w:r>
        <w:separator/>
      </w:r>
    </w:p>
  </w:endnote>
  <w:endnote w:type="continuationSeparator" w:id="0">
    <w:p w:rsidR="00692C1E" w:rsidRDefault="00692C1E" w:rsidP="0041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8B" w:rsidRDefault="0041498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594897"/>
      <w:docPartObj>
        <w:docPartGallery w:val="Page Numbers (Bottom of Page)"/>
        <w:docPartUnique/>
      </w:docPartObj>
    </w:sdtPr>
    <w:sdtEndPr/>
    <w:sdtContent>
      <w:p w:rsidR="0041498B" w:rsidRDefault="0041498B">
        <w:pPr>
          <w:pStyle w:val="Pieddepage"/>
          <w:jc w:val="center"/>
        </w:pPr>
        <w:r>
          <w:fldChar w:fldCharType="begin"/>
        </w:r>
        <w:r>
          <w:instrText>PAGE   \* MERGEFORMAT</w:instrText>
        </w:r>
        <w:r>
          <w:fldChar w:fldCharType="separate"/>
        </w:r>
        <w:r w:rsidR="00614C63">
          <w:rPr>
            <w:noProof/>
          </w:rPr>
          <w:t>1</w:t>
        </w:r>
        <w:r>
          <w:fldChar w:fldCharType="end"/>
        </w:r>
      </w:p>
    </w:sdtContent>
  </w:sdt>
  <w:p w:rsidR="0041498B" w:rsidRDefault="0041498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8B" w:rsidRDefault="004149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C1E" w:rsidRDefault="00692C1E" w:rsidP="0041498B">
      <w:pPr>
        <w:spacing w:after="0" w:line="240" w:lineRule="auto"/>
      </w:pPr>
      <w:r>
        <w:separator/>
      </w:r>
    </w:p>
  </w:footnote>
  <w:footnote w:type="continuationSeparator" w:id="0">
    <w:p w:rsidR="00692C1E" w:rsidRDefault="00692C1E" w:rsidP="00414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8B" w:rsidRDefault="0041498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8B" w:rsidRDefault="0041498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8B" w:rsidRDefault="0041498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E2E"/>
    <w:multiLevelType w:val="multilevel"/>
    <w:tmpl w:val="7B087F52"/>
    <w:lvl w:ilvl="0">
      <w:start w:val="1"/>
      <w:numFmt w:val="decimal"/>
      <w:lvlText w:val="%1."/>
      <w:lvlJc w:val="left"/>
      <w:pPr>
        <w:ind w:left="928" w:hanging="360"/>
      </w:pPr>
      <w:rPr>
        <w:rFonts w:ascii="Arial" w:eastAsia="SimSun" w:hAnsi="Arial" w:cs="Arial"/>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 w15:restartNumberingAfterBreak="0">
    <w:nsid w:val="0D535EAD"/>
    <w:multiLevelType w:val="hybridMultilevel"/>
    <w:tmpl w:val="367CB9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A11258"/>
    <w:multiLevelType w:val="hybridMultilevel"/>
    <w:tmpl w:val="FB581672"/>
    <w:lvl w:ilvl="0" w:tplc="7F44DD64">
      <w:start w:val="1"/>
      <w:numFmt w:val="upperLetter"/>
      <w:lvlText w:val="%1."/>
      <w:lvlJc w:val="left"/>
      <w:pPr>
        <w:ind w:left="1288" w:hanging="360"/>
      </w:pPr>
      <w:rPr>
        <w:rFonts w:hint="default"/>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3" w15:restartNumberingAfterBreak="0">
    <w:nsid w:val="56D31AD5"/>
    <w:multiLevelType w:val="hybridMultilevel"/>
    <w:tmpl w:val="415AA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B56746"/>
    <w:multiLevelType w:val="hybridMultilevel"/>
    <w:tmpl w:val="464C696A"/>
    <w:lvl w:ilvl="0" w:tplc="202A5242">
      <w:start w:val="13"/>
      <w:numFmt w:val="bullet"/>
      <w:lvlText w:val="-"/>
      <w:lvlJc w:val="left"/>
      <w:pPr>
        <w:ind w:left="1288" w:hanging="360"/>
      </w:pPr>
      <w:rPr>
        <w:rFonts w:ascii="Arial" w:eastAsiaTheme="minorHAnsi" w:hAnsi="Arial" w:cs="Aria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0C"/>
    <w:rsid w:val="000154B5"/>
    <w:rsid w:val="000209E1"/>
    <w:rsid w:val="0006538C"/>
    <w:rsid w:val="000B36CC"/>
    <w:rsid w:val="00120F99"/>
    <w:rsid w:val="001B3D99"/>
    <w:rsid w:val="001D040C"/>
    <w:rsid w:val="001F2790"/>
    <w:rsid w:val="0021770D"/>
    <w:rsid w:val="002500EC"/>
    <w:rsid w:val="00257473"/>
    <w:rsid w:val="00297B98"/>
    <w:rsid w:val="002E128D"/>
    <w:rsid w:val="002E6281"/>
    <w:rsid w:val="003162FC"/>
    <w:rsid w:val="00383A8E"/>
    <w:rsid w:val="003972FB"/>
    <w:rsid w:val="0041498B"/>
    <w:rsid w:val="004202D9"/>
    <w:rsid w:val="00453FAC"/>
    <w:rsid w:val="004E3672"/>
    <w:rsid w:val="005A5660"/>
    <w:rsid w:val="00607620"/>
    <w:rsid w:val="00614C63"/>
    <w:rsid w:val="00636C39"/>
    <w:rsid w:val="00692C1E"/>
    <w:rsid w:val="006E4E6E"/>
    <w:rsid w:val="006F1F1F"/>
    <w:rsid w:val="00735F6C"/>
    <w:rsid w:val="007B2931"/>
    <w:rsid w:val="007F2944"/>
    <w:rsid w:val="00812F44"/>
    <w:rsid w:val="00923AA9"/>
    <w:rsid w:val="00931308"/>
    <w:rsid w:val="009A21C2"/>
    <w:rsid w:val="009B2441"/>
    <w:rsid w:val="009B71A1"/>
    <w:rsid w:val="00A766B5"/>
    <w:rsid w:val="00B630D4"/>
    <w:rsid w:val="00BA3CD0"/>
    <w:rsid w:val="00C23872"/>
    <w:rsid w:val="00C6789B"/>
    <w:rsid w:val="00C93915"/>
    <w:rsid w:val="00CE7B79"/>
    <w:rsid w:val="00D13897"/>
    <w:rsid w:val="00D22AE0"/>
    <w:rsid w:val="00D30911"/>
    <w:rsid w:val="00D745D7"/>
    <w:rsid w:val="00DB50D7"/>
    <w:rsid w:val="00DC6256"/>
    <w:rsid w:val="00E840C5"/>
    <w:rsid w:val="00F51A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945F8-08CD-467B-8DD1-599DA040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0C"/>
    <w:pPr>
      <w:spacing w:line="256" w:lineRule="auto"/>
    </w:pPr>
  </w:style>
  <w:style w:type="paragraph" w:styleId="Titre1">
    <w:name w:val="heading 1"/>
    <w:basedOn w:val="Normal"/>
    <w:next w:val="Normal"/>
    <w:link w:val="Titre1Car"/>
    <w:uiPriority w:val="9"/>
    <w:qFormat/>
    <w:rsid w:val="000B36CC"/>
    <w:pPr>
      <w:keepNext/>
      <w:spacing w:after="200" w:line="276" w:lineRule="auto"/>
      <w:jc w:val="center"/>
      <w:outlineLvl w:val="0"/>
    </w:pPr>
    <w:rPr>
      <w:rFonts w:ascii="Arial" w:eastAsiaTheme="minorEastAsia" w:hAnsi="Arial" w:cs="Arial"/>
      <w:b/>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0D7"/>
    <w:pPr>
      <w:ind w:left="720"/>
      <w:contextualSpacing/>
    </w:pPr>
  </w:style>
  <w:style w:type="character" w:customStyle="1" w:styleId="field-content">
    <w:name w:val="field-content"/>
    <w:basedOn w:val="Policepardfaut"/>
    <w:rsid w:val="00F51A4F"/>
  </w:style>
  <w:style w:type="paragraph" w:styleId="Textedebulles">
    <w:name w:val="Balloon Text"/>
    <w:basedOn w:val="Normal"/>
    <w:link w:val="TextedebullesCar"/>
    <w:uiPriority w:val="99"/>
    <w:semiHidden/>
    <w:unhideWhenUsed/>
    <w:rsid w:val="000B36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36CC"/>
    <w:rPr>
      <w:rFonts w:ascii="Segoe UI" w:hAnsi="Segoe UI" w:cs="Segoe UI"/>
      <w:sz w:val="18"/>
      <w:szCs w:val="18"/>
    </w:rPr>
  </w:style>
  <w:style w:type="character" w:customStyle="1" w:styleId="Titre1Car">
    <w:name w:val="Titre 1 Car"/>
    <w:basedOn w:val="Policepardfaut"/>
    <w:link w:val="Titre1"/>
    <w:uiPriority w:val="9"/>
    <w:rsid w:val="000B36CC"/>
    <w:rPr>
      <w:rFonts w:ascii="Arial" w:eastAsiaTheme="minorEastAsia" w:hAnsi="Arial" w:cs="Arial"/>
      <w:b/>
      <w:u w:val="single"/>
      <w:lang w:eastAsia="fr-FR"/>
    </w:rPr>
  </w:style>
  <w:style w:type="paragraph" w:styleId="En-tte">
    <w:name w:val="header"/>
    <w:basedOn w:val="Normal"/>
    <w:link w:val="En-tteCar"/>
    <w:uiPriority w:val="99"/>
    <w:unhideWhenUsed/>
    <w:rsid w:val="0041498B"/>
    <w:pPr>
      <w:tabs>
        <w:tab w:val="center" w:pos="4536"/>
        <w:tab w:val="right" w:pos="9072"/>
      </w:tabs>
      <w:spacing w:after="0" w:line="240" w:lineRule="auto"/>
    </w:pPr>
  </w:style>
  <w:style w:type="character" w:customStyle="1" w:styleId="En-tteCar">
    <w:name w:val="En-tête Car"/>
    <w:basedOn w:val="Policepardfaut"/>
    <w:link w:val="En-tte"/>
    <w:uiPriority w:val="99"/>
    <w:rsid w:val="0041498B"/>
  </w:style>
  <w:style w:type="paragraph" w:styleId="Pieddepage">
    <w:name w:val="footer"/>
    <w:basedOn w:val="Normal"/>
    <w:link w:val="PieddepageCar"/>
    <w:uiPriority w:val="99"/>
    <w:unhideWhenUsed/>
    <w:rsid w:val="004149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7295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emmanuel schnell</cp:lastModifiedBy>
  <cp:revision>2</cp:revision>
  <cp:lastPrinted>2017-11-02T17:46:00Z</cp:lastPrinted>
  <dcterms:created xsi:type="dcterms:W3CDTF">2018-04-16T14:29:00Z</dcterms:created>
  <dcterms:modified xsi:type="dcterms:W3CDTF">2018-04-16T14:29:00Z</dcterms:modified>
</cp:coreProperties>
</file>