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78" w:rsidRDefault="00D77E78" w:rsidP="00D77E78">
      <w:pPr>
        <w:spacing w:after="0" w:line="240" w:lineRule="auto"/>
        <w:jc w:val="both"/>
        <w:rPr>
          <w:rFonts w:ascii="Arial" w:eastAsia="Times New Roman" w:hAnsi="Arial" w:cs="Arial"/>
          <w:b/>
          <w:sz w:val="24"/>
          <w:szCs w:val="24"/>
          <w:lang w:eastAsia="fr-FR"/>
        </w:rPr>
      </w:pPr>
      <w:bookmarkStart w:id="0" w:name="_GoBack"/>
      <w:bookmarkEnd w:id="0"/>
      <w:r>
        <w:rPr>
          <w:rFonts w:ascii="Arial" w:eastAsia="Times New Roman" w:hAnsi="Arial" w:cs="Arial"/>
          <w:b/>
          <w:sz w:val="24"/>
          <w:szCs w:val="24"/>
          <w:lang w:eastAsia="fr-FR"/>
        </w:rPr>
        <w:t>DEPARTEMENT DU BAS-RHIN</w:t>
      </w:r>
    </w:p>
    <w:p w:rsidR="00D77E78" w:rsidRDefault="00D77E78" w:rsidP="00D77E78">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ARRONDISSEMENT DE SELESTAT-ERSTEIN</w:t>
      </w: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COMMUNE D’OSTHOUSE</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Extrait du procès-verbal des délibérations du Conseil Municipal</w:t>
      </w: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 xml:space="preserve">Séance du </w:t>
      </w:r>
      <w:r w:rsidR="00255716">
        <w:rPr>
          <w:rFonts w:ascii="Arial" w:eastAsia="Times New Roman" w:hAnsi="Arial" w:cs="Arial"/>
          <w:b/>
          <w:sz w:val="24"/>
          <w:szCs w:val="24"/>
          <w:lang w:eastAsia="fr-FR"/>
        </w:rPr>
        <w:t>0</w:t>
      </w:r>
      <w:r w:rsidR="00437282">
        <w:rPr>
          <w:rFonts w:ascii="Arial" w:eastAsia="Times New Roman" w:hAnsi="Arial" w:cs="Arial"/>
          <w:b/>
          <w:sz w:val="24"/>
          <w:szCs w:val="24"/>
          <w:lang w:eastAsia="fr-FR"/>
        </w:rPr>
        <w:t>4</w:t>
      </w:r>
      <w:r w:rsidR="00255716">
        <w:rPr>
          <w:rFonts w:ascii="Arial" w:eastAsia="Times New Roman" w:hAnsi="Arial" w:cs="Arial"/>
          <w:b/>
          <w:sz w:val="24"/>
          <w:szCs w:val="24"/>
          <w:lang w:eastAsia="fr-FR"/>
        </w:rPr>
        <w:t xml:space="preserve"> AVRIL </w:t>
      </w:r>
      <w:r>
        <w:rPr>
          <w:rFonts w:ascii="Arial" w:eastAsia="Times New Roman" w:hAnsi="Arial" w:cs="Arial"/>
          <w:b/>
          <w:sz w:val="24"/>
          <w:szCs w:val="24"/>
          <w:lang w:eastAsia="fr-FR"/>
        </w:rPr>
        <w:t>20</w:t>
      </w:r>
      <w:r w:rsidR="008E1D50">
        <w:rPr>
          <w:rFonts w:ascii="Arial" w:eastAsia="Times New Roman" w:hAnsi="Arial" w:cs="Arial"/>
          <w:b/>
          <w:sz w:val="24"/>
          <w:szCs w:val="24"/>
          <w:lang w:eastAsia="fr-FR"/>
        </w:rPr>
        <w:t>23</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sous la présidence de Monsieur Christophe BREYSACH, Maire,</w:t>
      </w:r>
    </w:p>
    <w:p w:rsidR="00D77E78" w:rsidRDefault="00D77E78" w:rsidP="00D77E78">
      <w:pPr>
        <w:spacing w:after="0" w:line="240" w:lineRule="auto"/>
        <w:jc w:val="center"/>
        <w:rPr>
          <w:rFonts w:ascii="Arial" w:eastAsia="Times New Roman" w:hAnsi="Arial" w:cs="Arial"/>
          <w:sz w:val="24"/>
          <w:szCs w:val="24"/>
          <w:lang w:eastAsia="fr-FR"/>
        </w:rPr>
      </w:pP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Nombre de conseillers élus : 15</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Conseillers en fonction : 14</w:t>
      </w:r>
    </w:p>
    <w:p w:rsidR="00D77E78" w:rsidRDefault="00C21369"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Conseillers présents : 13</w:t>
      </w:r>
    </w:p>
    <w:p w:rsidR="00D77E78" w:rsidRDefault="007815DE"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Renaud WILLER, a</w:t>
      </w:r>
      <w:r w:rsidR="008E1D50">
        <w:rPr>
          <w:rFonts w:ascii="Arial" w:eastAsia="Times New Roman" w:hAnsi="Arial" w:cs="Arial"/>
          <w:sz w:val="24"/>
          <w:szCs w:val="24"/>
          <w:lang w:eastAsia="fr-FR"/>
        </w:rPr>
        <w:t>bsent excusé</w:t>
      </w:r>
      <w:r w:rsidR="00D77E78">
        <w:rPr>
          <w:rFonts w:ascii="Arial" w:eastAsia="Times New Roman" w:hAnsi="Arial" w:cs="Arial"/>
          <w:sz w:val="24"/>
          <w:szCs w:val="24"/>
          <w:lang w:eastAsia="fr-FR"/>
        </w:rPr>
        <w:t> : 1</w:t>
      </w:r>
    </w:p>
    <w:p w:rsidR="008910A6"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Secrétaire de séance : Madame </w:t>
      </w:r>
      <w:r w:rsidR="002D5210">
        <w:rPr>
          <w:rFonts w:ascii="Arial" w:eastAsia="Times New Roman" w:hAnsi="Arial" w:cs="Arial"/>
          <w:sz w:val="24"/>
          <w:szCs w:val="24"/>
          <w:lang w:eastAsia="fr-FR"/>
        </w:rPr>
        <w:t xml:space="preserve">Angèle </w:t>
      </w:r>
      <w:r w:rsidR="00C21369">
        <w:rPr>
          <w:rFonts w:ascii="Arial" w:eastAsia="Times New Roman" w:hAnsi="Arial" w:cs="Arial"/>
          <w:sz w:val="24"/>
          <w:szCs w:val="24"/>
          <w:lang w:eastAsia="fr-FR"/>
        </w:rPr>
        <w:t>MULLER</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Auditeurs : 0</w:t>
      </w:r>
    </w:p>
    <w:p w:rsidR="00D77E78" w:rsidRDefault="00D77E78" w:rsidP="00D77E78">
      <w:pPr>
        <w:spacing w:after="0" w:line="240" w:lineRule="auto"/>
        <w:jc w:val="center"/>
        <w:rPr>
          <w:rFonts w:ascii="Arial" w:eastAsia="Times New Roman" w:hAnsi="Arial" w:cs="Arial"/>
          <w:color w:val="FF0000"/>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r>
        <w:rPr>
          <w:rFonts w:ascii="Arial" w:eastAsia="Times New Roman" w:hAnsi="Arial" w:cs="Arial"/>
          <w:sz w:val="24"/>
          <w:szCs w:val="24"/>
          <w:lang w:eastAsia="fr-FR"/>
        </w:rPr>
        <w:t>La séance est ouverte à 20h15 par le Maire qui salue les conseillers présents.</w:t>
      </w:r>
    </w:p>
    <w:p w:rsidR="00172232" w:rsidRDefault="00172232" w:rsidP="00D77E78">
      <w:pPr>
        <w:spacing w:after="0" w:line="240" w:lineRule="auto"/>
        <w:ind w:firstLine="708"/>
        <w:rPr>
          <w:rFonts w:ascii="Arial" w:eastAsia="Times New Roman" w:hAnsi="Arial" w:cs="Arial"/>
          <w:sz w:val="24"/>
          <w:szCs w:val="24"/>
          <w:lang w:eastAsia="fr-FR"/>
        </w:rPr>
      </w:pPr>
    </w:p>
    <w:p w:rsidR="00B61B59" w:rsidRDefault="00B61B59" w:rsidP="00D77E78">
      <w:pPr>
        <w:spacing w:after="0" w:line="240" w:lineRule="auto"/>
        <w:ind w:firstLine="708"/>
        <w:rPr>
          <w:rFonts w:ascii="Arial" w:eastAsia="Times New Roman" w:hAnsi="Arial" w:cs="Arial"/>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p>
    <w:p w:rsidR="0097132F" w:rsidRPr="0097132F" w:rsidRDefault="00D77E78" w:rsidP="00D77E78">
      <w:pPr>
        <w:pStyle w:val="Paragraphedeliste"/>
        <w:numPr>
          <w:ilvl w:val="0"/>
          <w:numId w:val="1"/>
        </w:numPr>
        <w:rPr>
          <w:rFonts w:ascii="Arial" w:hAnsi="Arial" w:cs="Arial"/>
          <w:b/>
          <w:sz w:val="24"/>
          <w:szCs w:val="24"/>
        </w:rPr>
      </w:pPr>
      <w:r>
        <w:rPr>
          <w:rFonts w:ascii="Arial" w:hAnsi="Arial" w:cs="Arial"/>
          <w:b/>
          <w:sz w:val="24"/>
          <w:szCs w:val="24"/>
          <w:u w:val="single"/>
        </w:rPr>
        <w:t xml:space="preserve">APPROBATION DU PROCES-VERBAL DU CONSEIL MUNICIPAL </w:t>
      </w:r>
    </w:p>
    <w:p w:rsidR="00D77E78" w:rsidRDefault="0097132F" w:rsidP="0097132F">
      <w:pPr>
        <w:pStyle w:val="Paragraphedeliste"/>
        <w:ind w:left="785"/>
        <w:rPr>
          <w:rFonts w:ascii="Arial" w:hAnsi="Arial" w:cs="Arial"/>
          <w:b/>
          <w:sz w:val="24"/>
          <w:szCs w:val="24"/>
        </w:rPr>
      </w:pPr>
      <w:r>
        <w:rPr>
          <w:rFonts w:ascii="Arial" w:hAnsi="Arial" w:cs="Arial"/>
          <w:b/>
          <w:sz w:val="24"/>
          <w:szCs w:val="24"/>
          <w:u w:val="single"/>
        </w:rPr>
        <w:t>DU</w:t>
      </w:r>
      <w:r w:rsidR="00C21369">
        <w:rPr>
          <w:rFonts w:ascii="Arial" w:hAnsi="Arial" w:cs="Arial"/>
          <w:b/>
          <w:sz w:val="24"/>
          <w:szCs w:val="24"/>
          <w:u w:val="single"/>
        </w:rPr>
        <w:t xml:space="preserve"> 0</w:t>
      </w:r>
      <w:r w:rsidR="008E1D50">
        <w:rPr>
          <w:rFonts w:ascii="Arial" w:hAnsi="Arial" w:cs="Arial"/>
          <w:b/>
          <w:sz w:val="24"/>
          <w:szCs w:val="24"/>
          <w:u w:val="single"/>
        </w:rPr>
        <w:t>7</w:t>
      </w:r>
      <w:r w:rsidR="00C21369">
        <w:rPr>
          <w:rFonts w:ascii="Arial" w:hAnsi="Arial" w:cs="Arial"/>
          <w:b/>
          <w:sz w:val="24"/>
          <w:szCs w:val="24"/>
          <w:u w:val="single"/>
        </w:rPr>
        <w:t xml:space="preserve"> </w:t>
      </w:r>
      <w:r w:rsidR="008E1D50">
        <w:rPr>
          <w:rFonts w:ascii="Arial" w:hAnsi="Arial" w:cs="Arial"/>
          <w:b/>
          <w:sz w:val="24"/>
          <w:szCs w:val="24"/>
          <w:u w:val="single"/>
        </w:rPr>
        <w:t>MARS</w:t>
      </w:r>
      <w:r w:rsidR="00C21369">
        <w:rPr>
          <w:rFonts w:ascii="Arial" w:hAnsi="Arial" w:cs="Arial"/>
          <w:b/>
          <w:sz w:val="24"/>
          <w:szCs w:val="24"/>
          <w:u w:val="single"/>
        </w:rPr>
        <w:t xml:space="preserve"> 202</w:t>
      </w:r>
      <w:r w:rsidR="008E1D50">
        <w:rPr>
          <w:rFonts w:ascii="Arial" w:hAnsi="Arial" w:cs="Arial"/>
          <w:b/>
          <w:sz w:val="24"/>
          <w:szCs w:val="24"/>
          <w:u w:val="single"/>
        </w:rPr>
        <w:t>3</w:t>
      </w:r>
    </w:p>
    <w:p w:rsidR="00D77E78" w:rsidRDefault="00D77E78" w:rsidP="00D77E78">
      <w:pPr>
        <w:pStyle w:val="Paragraphedeliste"/>
        <w:ind w:left="785"/>
        <w:rPr>
          <w:rFonts w:ascii="Arial" w:hAnsi="Arial" w:cs="Arial"/>
          <w:b/>
          <w:sz w:val="24"/>
          <w:szCs w:val="24"/>
        </w:rPr>
      </w:pPr>
    </w:p>
    <w:p w:rsidR="00C21369" w:rsidRDefault="00547DC9" w:rsidP="00C21369">
      <w:pPr>
        <w:pStyle w:val="Paragraphedeliste"/>
        <w:ind w:left="785"/>
        <w:rPr>
          <w:rFonts w:ascii="Arial" w:hAnsi="Arial" w:cs="Arial"/>
          <w:sz w:val="24"/>
          <w:szCs w:val="24"/>
        </w:rPr>
      </w:pPr>
      <w:r>
        <w:rPr>
          <w:rFonts w:ascii="Arial" w:hAnsi="Arial" w:cs="Arial"/>
          <w:sz w:val="24"/>
          <w:szCs w:val="24"/>
        </w:rPr>
        <w:t xml:space="preserve">     Approuvé à l’unanimité des membres présents.</w:t>
      </w:r>
    </w:p>
    <w:p w:rsidR="00B61B59" w:rsidRPr="00C21369" w:rsidRDefault="00B61B59" w:rsidP="00C21369">
      <w:pPr>
        <w:pStyle w:val="Paragraphedeliste"/>
        <w:ind w:left="785"/>
        <w:rPr>
          <w:rFonts w:ascii="Arial" w:hAnsi="Arial" w:cs="Arial"/>
          <w:sz w:val="24"/>
          <w:szCs w:val="24"/>
        </w:rPr>
      </w:pPr>
    </w:p>
    <w:p w:rsidR="00D77E78" w:rsidRDefault="00D77E78" w:rsidP="00D77E78">
      <w:pPr>
        <w:pStyle w:val="Paragraphedeliste"/>
        <w:ind w:left="785"/>
        <w:rPr>
          <w:rFonts w:ascii="Verdana" w:hAnsi="Verdana" w:cs="Arial"/>
        </w:rPr>
      </w:pPr>
    </w:p>
    <w:p w:rsidR="00BC6003" w:rsidRDefault="00BC6003" w:rsidP="00D77E78">
      <w:pPr>
        <w:pStyle w:val="Paragraphedeliste"/>
        <w:ind w:left="785"/>
        <w:rPr>
          <w:rFonts w:ascii="Verdana" w:hAnsi="Verdana" w:cs="Arial"/>
        </w:rPr>
      </w:pPr>
    </w:p>
    <w:p w:rsidR="00D77E78" w:rsidRDefault="00C21369" w:rsidP="00D77E78">
      <w:pPr>
        <w:pStyle w:val="Paragraphedeliste"/>
        <w:numPr>
          <w:ilvl w:val="0"/>
          <w:numId w:val="1"/>
        </w:numPr>
        <w:rPr>
          <w:rFonts w:ascii="Arial" w:hAnsi="Arial" w:cs="Arial"/>
          <w:b/>
          <w:sz w:val="24"/>
          <w:szCs w:val="24"/>
          <w:u w:val="single"/>
        </w:rPr>
      </w:pPr>
      <w:r>
        <w:rPr>
          <w:rFonts w:ascii="Arial" w:hAnsi="Arial" w:cs="Arial"/>
          <w:b/>
          <w:sz w:val="24"/>
          <w:szCs w:val="24"/>
          <w:u w:val="single"/>
        </w:rPr>
        <w:t xml:space="preserve">AFFECTATION DU RESULTAT </w:t>
      </w:r>
      <w:r w:rsidR="00D77E78">
        <w:rPr>
          <w:rFonts w:ascii="Arial" w:hAnsi="Arial" w:cs="Arial"/>
          <w:b/>
          <w:sz w:val="24"/>
          <w:szCs w:val="24"/>
          <w:u w:val="single"/>
        </w:rPr>
        <w:t>202</w:t>
      </w:r>
      <w:r w:rsidR="008E1D50">
        <w:rPr>
          <w:rFonts w:ascii="Arial" w:hAnsi="Arial" w:cs="Arial"/>
          <w:b/>
          <w:sz w:val="24"/>
          <w:szCs w:val="24"/>
          <w:u w:val="single"/>
        </w:rPr>
        <w:t>2</w:t>
      </w:r>
    </w:p>
    <w:p w:rsidR="00C21369" w:rsidRDefault="00C21369" w:rsidP="00C21369">
      <w:pPr>
        <w:pStyle w:val="Paragraphedeliste"/>
        <w:ind w:left="785"/>
        <w:rPr>
          <w:rFonts w:ascii="Arial" w:hAnsi="Arial" w:cs="Arial"/>
          <w:b/>
          <w:sz w:val="24"/>
          <w:szCs w:val="24"/>
          <w:u w:val="single"/>
        </w:rPr>
      </w:pPr>
    </w:p>
    <w:p w:rsidR="00C21369" w:rsidRPr="00C21369" w:rsidRDefault="00C21369" w:rsidP="00C21369">
      <w:pPr>
        <w:spacing w:after="0" w:line="240" w:lineRule="auto"/>
        <w:ind w:firstLine="708"/>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Considérant qu’il y a lieu de prévoir l’équilibre budgétaire,</w:t>
      </w:r>
    </w:p>
    <w:p w:rsidR="00C21369" w:rsidRPr="00C21369" w:rsidRDefault="00C21369" w:rsidP="00C2136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Pr>
          <w:rFonts w:ascii="Arial" w:eastAsia="Times New Roman" w:hAnsi="Arial" w:cs="Arial"/>
          <w:sz w:val="24"/>
          <w:szCs w:val="24"/>
          <w:lang w:eastAsia="fr-FR"/>
        </w:rPr>
        <w:tab/>
      </w:r>
      <w:r w:rsidRPr="00C21369">
        <w:rPr>
          <w:rFonts w:ascii="Arial" w:eastAsia="Times New Roman" w:hAnsi="Arial" w:cs="Arial"/>
          <w:sz w:val="24"/>
          <w:szCs w:val="24"/>
          <w:lang w:eastAsia="fr-FR"/>
        </w:rPr>
        <w:t>Statuant sur l’affectation du résultat d</w:t>
      </w:r>
      <w:r>
        <w:rPr>
          <w:rFonts w:ascii="Arial" w:eastAsia="Times New Roman" w:hAnsi="Arial" w:cs="Arial"/>
          <w:sz w:val="24"/>
          <w:szCs w:val="24"/>
          <w:lang w:eastAsia="fr-FR"/>
        </w:rPr>
        <w:t>’exploitation de l’exercice 202</w:t>
      </w:r>
      <w:r w:rsidR="008E1D50">
        <w:rPr>
          <w:rFonts w:ascii="Arial" w:eastAsia="Times New Roman" w:hAnsi="Arial" w:cs="Arial"/>
          <w:sz w:val="24"/>
          <w:szCs w:val="24"/>
          <w:lang w:eastAsia="fr-FR"/>
        </w:rPr>
        <w:t>2</w:t>
      </w:r>
    </w:p>
    <w:p w:rsidR="00C21369" w:rsidRPr="00C21369" w:rsidRDefault="00C21369" w:rsidP="00C2136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Pr>
          <w:rFonts w:ascii="Arial" w:eastAsia="Times New Roman" w:hAnsi="Arial" w:cs="Arial"/>
          <w:sz w:val="24"/>
          <w:szCs w:val="24"/>
          <w:lang w:eastAsia="fr-FR"/>
        </w:rPr>
        <w:tab/>
      </w:r>
      <w:r w:rsidRPr="00C21369">
        <w:rPr>
          <w:rFonts w:ascii="Arial" w:eastAsia="Times New Roman" w:hAnsi="Arial" w:cs="Arial"/>
          <w:sz w:val="24"/>
          <w:szCs w:val="24"/>
          <w:lang w:eastAsia="fr-FR"/>
        </w:rPr>
        <w:t>Constatant que le compte administratif fait apparaître :</w:t>
      </w:r>
    </w:p>
    <w:p w:rsidR="00C21369" w:rsidRPr="00C21369" w:rsidRDefault="00C21369" w:rsidP="00C21369">
      <w:pPr>
        <w:spacing w:after="0" w:line="240" w:lineRule="auto"/>
        <w:ind w:left="1068"/>
        <w:jc w:val="both"/>
        <w:rPr>
          <w:rFonts w:ascii="Arial" w:eastAsia="Times New Roman" w:hAnsi="Arial" w:cs="Arial"/>
          <w:sz w:val="24"/>
          <w:szCs w:val="24"/>
          <w:lang w:eastAsia="fr-FR"/>
        </w:rPr>
      </w:pPr>
    </w:p>
    <w:p w:rsidR="00C21369" w:rsidRPr="00547DC9" w:rsidRDefault="00C21369" w:rsidP="00547DC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Un excédent de fonctionnement de : </w:t>
      </w:r>
      <w:r w:rsidR="008E1D50">
        <w:rPr>
          <w:rFonts w:ascii="Arial" w:eastAsiaTheme="minorEastAsia" w:hAnsi="Arial" w:cs="Arial"/>
          <w:kern w:val="24"/>
          <w:sz w:val="24"/>
          <w:szCs w:val="24"/>
          <w:lang w:eastAsia="fr-FR"/>
        </w:rPr>
        <w:t>270 316,98</w:t>
      </w:r>
      <w:r w:rsidRPr="00C21369">
        <w:rPr>
          <w:rFonts w:ascii="Arial" w:eastAsiaTheme="minorEastAsia" w:hAnsi="Arial" w:cs="Arial"/>
          <w:kern w:val="24"/>
          <w:sz w:val="24"/>
          <w:szCs w:val="24"/>
          <w:lang w:eastAsia="fr-FR"/>
        </w:rPr>
        <w:t xml:space="preserve"> euros</w:t>
      </w:r>
    </w:p>
    <w:p w:rsidR="00B61B59" w:rsidRDefault="00C21369" w:rsidP="00547DC9">
      <w:pPr>
        <w:pStyle w:val="Corpsdetexte"/>
        <w:tabs>
          <w:tab w:val="left" w:pos="708"/>
          <w:tab w:val="left" w:pos="1418"/>
        </w:tabs>
        <w:autoSpaceDN w:val="0"/>
        <w:spacing w:after="0" w:line="240" w:lineRule="auto"/>
        <w:rPr>
          <w:rFonts w:eastAsia="Times New Roman"/>
          <w:lang w:eastAsia="fr-FR"/>
        </w:rPr>
      </w:pPr>
      <w:r w:rsidRPr="00166136">
        <w:rPr>
          <w:rFonts w:eastAsia="Times New Roman"/>
          <w:lang w:eastAsia="fr-FR"/>
        </w:rPr>
        <w:t xml:space="preserve">      </w:t>
      </w:r>
      <w:r w:rsidRPr="00166136">
        <w:rPr>
          <w:rFonts w:eastAsia="Times New Roman"/>
          <w:lang w:eastAsia="fr-FR"/>
        </w:rPr>
        <w:tab/>
      </w:r>
    </w:p>
    <w:p w:rsidR="00B61B59" w:rsidRPr="00DB2DDB" w:rsidRDefault="00B61B59" w:rsidP="00B61B59">
      <w:pPr>
        <w:pStyle w:val="Titre5"/>
      </w:pPr>
      <w:r w:rsidRPr="00DB2DDB">
        <w:t>Le Conseil Municipal</w:t>
      </w:r>
      <w:r>
        <w:t>,</w:t>
      </w:r>
    </w:p>
    <w:p w:rsidR="00B61B59" w:rsidRDefault="00B61B59" w:rsidP="00547DC9">
      <w:pPr>
        <w:pStyle w:val="Corpsdetexte"/>
        <w:tabs>
          <w:tab w:val="left" w:pos="708"/>
          <w:tab w:val="left" w:pos="1418"/>
        </w:tabs>
        <w:autoSpaceDN w:val="0"/>
        <w:spacing w:after="0" w:line="240" w:lineRule="auto"/>
        <w:rPr>
          <w:rFonts w:eastAsia="Times New Roman"/>
          <w:lang w:eastAsia="fr-FR"/>
        </w:rPr>
      </w:pPr>
    </w:p>
    <w:p w:rsidR="00C21369" w:rsidRPr="00166136" w:rsidRDefault="00BC6003" w:rsidP="00B61B59">
      <w:pPr>
        <w:pStyle w:val="Corpsdetexte"/>
        <w:tabs>
          <w:tab w:val="left" w:pos="708"/>
          <w:tab w:val="left" w:pos="1418"/>
        </w:tabs>
        <w:autoSpaceDN w:val="0"/>
        <w:spacing w:after="0" w:line="240" w:lineRule="auto"/>
        <w:ind w:firstLine="709"/>
        <w:rPr>
          <w:rFonts w:eastAsia="Times New Roman"/>
          <w:lang w:eastAsia="fr-FR"/>
        </w:rPr>
      </w:pPr>
      <w:r w:rsidRPr="00B61B59">
        <w:rPr>
          <w:rFonts w:eastAsia="Times New Roman"/>
          <w:b/>
          <w:lang w:eastAsia="fr-FR"/>
        </w:rPr>
        <w:t>DECIDE</w:t>
      </w:r>
      <w:r w:rsidR="00C21369" w:rsidRPr="00166136">
        <w:rPr>
          <w:rFonts w:eastAsia="Times New Roman"/>
          <w:lang w:eastAsia="fr-FR"/>
        </w:rPr>
        <w:t xml:space="preserve"> d’affecter le résultat d’exploitation de l’exercice 202</w:t>
      </w:r>
      <w:r w:rsidR="008E1D50">
        <w:rPr>
          <w:rFonts w:eastAsia="Times New Roman"/>
          <w:lang w:eastAsia="fr-FR"/>
        </w:rPr>
        <w:t>2</w:t>
      </w:r>
      <w:r w:rsidR="00C21369" w:rsidRPr="00166136">
        <w:rPr>
          <w:rFonts w:eastAsia="Times New Roman"/>
          <w:lang w:eastAsia="fr-FR"/>
        </w:rPr>
        <w:t xml:space="preserve"> comme suit :</w:t>
      </w:r>
    </w:p>
    <w:p w:rsidR="00C21369" w:rsidRPr="00C21369" w:rsidRDefault="00C21369" w:rsidP="00547DC9">
      <w:pPr>
        <w:spacing w:after="0" w:line="240" w:lineRule="auto"/>
        <w:ind w:left="1068"/>
        <w:jc w:val="both"/>
        <w:rPr>
          <w:rFonts w:ascii="Arial" w:eastAsia="Times New Roman" w:hAnsi="Arial" w:cs="Arial"/>
          <w:color w:val="FF0000"/>
          <w:sz w:val="24"/>
          <w:szCs w:val="24"/>
          <w:lang w:eastAsia="fr-FR"/>
        </w:rPr>
      </w:pPr>
    </w:p>
    <w:p w:rsidR="00C21369" w:rsidRPr="00C21369" w:rsidRDefault="00C21369" w:rsidP="00547DC9">
      <w:pPr>
        <w:spacing w:after="0" w:line="240" w:lineRule="auto"/>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Affectation complémentaire en réserve (1068) : </w:t>
      </w:r>
      <w:r w:rsidR="008E1D50">
        <w:rPr>
          <w:rFonts w:ascii="Arial" w:eastAsiaTheme="minorEastAsia" w:hAnsi="Arial" w:cs="Arial"/>
          <w:kern w:val="24"/>
          <w:sz w:val="24"/>
          <w:szCs w:val="24"/>
          <w:lang w:eastAsia="fr-FR"/>
        </w:rPr>
        <w:t>5 581,41</w:t>
      </w:r>
      <w:r w:rsidRPr="00C21369">
        <w:rPr>
          <w:rFonts w:ascii="Arial" w:eastAsiaTheme="minorEastAsia" w:hAnsi="Arial" w:cs="Arial"/>
          <w:kern w:val="24"/>
          <w:sz w:val="24"/>
          <w:szCs w:val="24"/>
          <w:lang w:eastAsia="fr-FR"/>
        </w:rPr>
        <w:t xml:space="preserve"> euros</w:t>
      </w:r>
    </w:p>
    <w:p w:rsidR="00C21369" w:rsidRPr="00C21369" w:rsidRDefault="00C21369" w:rsidP="00547DC9">
      <w:pPr>
        <w:spacing w:after="0" w:line="240" w:lineRule="auto"/>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Résultat reporté en </w:t>
      </w:r>
      <w:r w:rsidR="004D6F8D">
        <w:rPr>
          <w:rFonts w:ascii="Arial" w:eastAsia="Times New Roman" w:hAnsi="Arial" w:cs="Arial"/>
          <w:sz w:val="24"/>
          <w:szCs w:val="24"/>
          <w:lang w:eastAsia="fr-FR"/>
        </w:rPr>
        <w:t>fonctionnement</w:t>
      </w:r>
      <w:r w:rsidRPr="00C21369">
        <w:rPr>
          <w:rFonts w:ascii="Arial" w:eastAsia="Times New Roman" w:hAnsi="Arial" w:cs="Arial"/>
          <w:sz w:val="24"/>
          <w:szCs w:val="24"/>
          <w:lang w:eastAsia="fr-FR"/>
        </w:rPr>
        <w:t xml:space="preserve"> (002) : </w:t>
      </w:r>
      <w:r w:rsidR="008E1D50">
        <w:rPr>
          <w:rFonts w:ascii="Arial" w:eastAsia="Times New Roman" w:hAnsi="Arial" w:cs="Arial"/>
          <w:sz w:val="24"/>
          <w:szCs w:val="24"/>
          <w:lang w:eastAsia="fr-FR"/>
        </w:rPr>
        <w:t>270 316, 98</w:t>
      </w:r>
      <w:r w:rsidRPr="00C21369">
        <w:rPr>
          <w:rFonts w:ascii="Arial" w:eastAsia="Times New Roman" w:hAnsi="Arial" w:cs="Arial"/>
          <w:sz w:val="24"/>
          <w:szCs w:val="24"/>
          <w:lang w:eastAsia="fr-FR"/>
        </w:rPr>
        <w:t xml:space="preserve"> euros</w:t>
      </w:r>
    </w:p>
    <w:p w:rsidR="00C21369" w:rsidRPr="00C21369" w:rsidRDefault="00C21369" w:rsidP="00C21369">
      <w:pPr>
        <w:spacing w:after="0" w:line="240" w:lineRule="auto"/>
        <w:ind w:left="1068"/>
        <w:jc w:val="both"/>
        <w:rPr>
          <w:rFonts w:ascii="Arial" w:eastAsia="Times New Roman" w:hAnsi="Arial" w:cs="Arial"/>
          <w:sz w:val="24"/>
          <w:szCs w:val="24"/>
          <w:lang w:eastAsia="fr-FR"/>
        </w:rPr>
      </w:pPr>
    </w:p>
    <w:p w:rsidR="00B96497" w:rsidRDefault="00547DC9" w:rsidP="00547DC9">
      <w:pPr>
        <w:ind w:firstLine="708"/>
        <w:rPr>
          <w:rFonts w:ascii="Arial" w:hAnsi="Arial" w:cs="Arial"/>
          <w:b/>
          <w:sz w:val="24"/>
          <w:szCs w:val="24"/>
        </w:rPr>
      </w:pPr>
      <w:r>
        <w:rPr>
          <w:rFonts w:ascii="Arial" w:hAnsi="Arial" w:cs="Arial"/>
          <w:b/>
          <w:sz w:val="24"/>
          <w:szCs w:val="24"/>
        </w:rPr>
        <w:t>A l’unanimité des membres présents.</w:t>
      </w:r>
    </w:p>
    <w:p w:rsidR="00547DC9" w:rsidRDefault="00547DC9" w:rsidP="00547DC9">
      <w:pPr>
        <w:ind w:firstLine="708"/>
        <w:rPr>
          <w:rFonts w:ascii="Arial" w:hAnsi="Arial" w:cs="Arial"/>
          <w:b/>
          <w:sz w:val="24"/>
          <w:szCs w:val="24"/>
        </w:rPr>
      </w:pPr>
    </w:p>
    <w:p w:rsidR="00E64297" w:rsidRDefault="00E64297" w:rsidP="00E64297">
      <w:pPr>
        <w:pStyle w:val="Paragraphedeliste"/>
        <w:numPr>
          <w:ilvl w:val="0"/>
          <w:numId w:val="1"/>
        </w:numPr>
        <w:rPr>
          <w:rFonts w:ascii="Arial" w:hAnsi="Arial" w:cs="Arial"/>
          <w:b/>
          <w:sz w:val="24"/>
          <w:szCs w:val="24"/>
          <w:u w:val="single"/>
        </w:rPr>
      </w:pPr>
      <w:r>
        <w:rPr>
          <w:rFonts w:ascii="Arial" w:hAnsi="Arial" w:cs="Arial"/>
          <w:b/>
          <w:sz w:val="24"/>
          <w:szCs w:val="24"/>
          <w:u w:val="single"/>
        </w:rPr>
        <w:lastRenderedPageBreak/>
        <w:t>ADOPTION DU BUDGET PRIMITIF 2023</w:t>
      </w:r>
    </w:p>
    <w:p w:rsidR="00E64297" w:rsidRPr="0097132F" w:rsidRDefault="00E64297" w:rsidP="00E64297">
      <w:pPr>
        <w:ind w:left="708"/>
        <w:rPr>
          <w:rFonts w:ascii="Arial" w:eastAsia="Times New Roman" w:hAnsi="Arial" w:cs="Arial"/>
          <w:bCs/>
          <w:sz w:val="24"/>
          <w:szCs w:val="24"/>
        </w:rPr>
      </w:pPr>
      <w:r w:rsidRPr="0097132F">
        <w:rPr>
          <w:rFonts w:ascii="Arial" w:eastAsia="Times New Roman" w:hAnsi="Arial" w:cs="Arial"/>
          <w:bCs/>
          <w:sz w:val="24"/>
          <w:szCs w:val="24"/>
        </w:rPr>
        <w:t>Le projet de B</w:t>
      </w:r>
      <w:r>
        <w:rPr>
          <w:rFonts w:ascii="Arial" w:eastAsia="Times New Roman" w:hAnsi="Arial" w:cs="Arial"/>
          <w:bCs/>
          <w:sz w:val="24"/>
          <w:szCs w:val="24"/>
        </w:rPr>
        <w:t>udget Primitif pour l’année 2023</w:t>
      </w:r>
      <w:r w:rsidRPr="0097132F">
        <w:rPr>
          <w:rFonts w:ascii="Arial" w:eastAsia="Times New Roman" w:hAnsi="Arial" w:cs="Arial"/>
          <w:bCs/>
          <w:sz w:val="24"/>
          <w:szCs w:val="24"/>
        </w:rPr>
        <w:t xml:space="preserve"> dont un exemplaire a été remis à chaque membre du conseil, est présen</w:t>
      </w:r>
      <w:r>
        <w:rPr>
          <w:rFonts w:ascii="Arial" w:eastAsia="Times New Roman" w:hAnsi="Arial" w:cs="Arial"/>
          <w:bCs/>
          <w:sz w:val="24"/>
          <w:szCs w:val="24"/>
        </w:rPr>
        <w:t>té et commenté par Monsieur le M</w:t>
      </w:r>
      <w:r w:rsidRPr="0097132F">
        <w:rPr>
          <w:rFonts w:ascii="Arial" w:eastAsia="Times New Roman" w:hAnsi="Arial" w:cs="Arial"/>
          <w:bCs/>
          <w:sz w:val="24"/>
          <w:szCs w:val="24"/>
        </w:rPr>
        <w:t>aire, chapitre par chapitre.</w:t>
      </w:r>
    </w:p>
    <w:p w:rsidR="00E64297" w:rsidRPr="0097132F" w:rsidRDefault="00E64297" w:rsidP="00E64297">
      <w:pPr>
        <w:spacing w:after="120" w:line="240" w:lineRule="auto"/>
        <w:ind w:firstLine="708"/>
        <w:jc w:val="both"/>
        <w:rPr>
          <w:rFonts w:ascii="Arial" w:eastAsia="Times New Roman" w:hAnsi="Arial" w:cs="Arial"/>
          <w:sz w:val="24"/>
          <w:szCs w:val="24"/>
        </w:rPr>
      </w:pPr>
      <w:r w:rsidRPr="0097132F">
        <w:rPr>
          <w:rFonts w:ascii="Arial" w:eastAsia="Times New Roman" w:hAnsi="Arial" w:cs="Arial"/>
          <w:b/>
          <w:bCs/>
          <w:sz w:val="24"/>
          <w:szCs w:val="24"/>
        </w:rPr>
        <w:t>Le Conseil Municipal</w:t>
      </w:r>
      <w:r w:rsidRPr="0097132F">
        <w:rPr>
          <w:rFonts w:ascii="Arial" w:eastAsia="Times New Roman" w:hAnsi="Arial" w:cs="Arial"/>
          <w:sz w:val="24"/>
          <w:szCs w:val="24"/>
        </w:rPr>
        <w:t>,</w:t>
      </w:r>
    </w:p>
    <w:p w:rsidR="00E64297" w:rsidRPr="0097132F" w:rsidRDefault="00E64297" w:rsidP="00E64297">
      <w:pPr>
        <w:spacing w:after="120" w:line="240" w:lineRule="auto"/>
        <w:ind w:left="708"/>
        <w:jc w:val="both"/>
        <w:rPr>
          <w:rFonts w:ascii="Arial" w:eastAsia="Times New Roman" w:hAnsi="Arial" w:cs="Arial"/>
          <w:sz w:val="24"/>
          <w:szCs w:val="24"/>
        </w:rPr>
      </w:pPr>
      <w:r w:rsidRPr="0097132F">
        <w:rPr>
          <w:rFonts w:ascii="Arial" w:eastAsia="Times New Roman" w:hAnsi="Arial" w:cs="Arial"/>
          <w:b/>
          <w:bCs/>
          <w:sz w:val="24"/>
          <w:szCs w:val="24"/>
        </w:rPr>
        <w:t>OUÏ</w:t>
      </w:r>
      <w:r>
        <w:rPr>
          <w:rFonts w:ascii="Arial" w:eastAsia="Times New Roman" w:hAnsi="Arial" w:cs="Arial"/>
          <w:sz w:val="24"/>
          <w:szCs w:val="24"/>
        </w:rPr>
        <w:t xml:space="preserve"> l’exposé de Monsieur le M</w:t>
      </w:r>
      <w:r w:rsidRPr="0097132F">
        <w:rPr>
          <w:rFonts w:ascii="Arial" w:eastAsia="Times New Roman" w:hAnsi="Arial" w:cs="Arial"/>
          <w:sz w:val="24"/>
          <w:szCs w:val="24"/>
        </w:rPr>
        <w:t xml:space="preserve">aire sur les prévisions de dépenses et de recettes </w:t>
      </w:r>
      <w:r>
        <w:rPr>
          <w:rFonts w:ascii="Arial" w:eastAsia="Times New Roman" w:hAnsi="Arial" w:cs="Arial"/>
          <w:sz w:val="24"/>
          <w:szCs w:val="24"/>
        </w:rPr>
        <w:t>de l’année 2022</w:t>
      </w:r>
      <w:r w:rsidRPr="0097132F">
        <w:rPr>
          <w:rFonts w:ascii="Arial" w:eastAsia="Times New Roman" w:hAnsi="Arial" w:cs="Arial"/>
          <w:sz w:val="24"/>
          <w:szCs w:val="24"/>
        </w:rPr>
        <w:t>,</w:t>
      </w:r>
    </w:p>
    <w:p w:rsidR="00E64297" w:rsidRPr="0097132F" w:rsidRDefault="00E64297" w:rsidP="00E64297">
      <w:pPr>
        <w:spacing w:after="120" w:line="240" w:lineRule="auto"/>
        <w:ind w:left="708"/>
        <w:jc w:val="both"/>
        <w:rPr>
          <w:rFonts w:ascii="Arial" w:eastAsia="Times New Roman" w:hAnsi="Arial" w:cs="Arial"/>
          <w:sz w:val="24"/>
          <w:szCs w:val="24"/>
        </w:rPr>
      </w:pPr>
      <w:r w:rsidRPr="0097132F">
        <w:rPr>
          <w:rFonts w:ascii="Arial" w:eastAsia="Times New Roman" w:hAnsi="Arial" w:cs="Arial"/>
          <w:sz w:val="24"/>
          <w:szCs w:val="24"/>
        </w:rPr>
        <w:t xml:space="preserve">Après en avoir délibéré et </w:t>
      </w:r>
      <w:r>
        <w:rPr>
          <w:rFonts w:ascii="Arial" w:eastAsia="Times New Roman" w:hAnsi="Arial" w:cs="Arial"/>
          <w:sz w:val="24"/>
          <w:szCs w:val="24"/>
        </w:rPr>
        <w:t>sur proposition de Monsieur le M</w:t>
      </w:r>
      <w:r w:rsidRPr="0097132F">
        <w:rPr>
          <w:rFonts w:ascii="Arial" w:eastAsia="Times New Roman" w:hAnsi="Arial" w:cs="Arial"/>
          <w:sz w:val="24"/>
          <w:szCs w:val="24"/>
        </w:rPr>
        <w:t>aire, et avis favorable de la commission des finances,</w:t>
      </w:r>
    </w:p>
    <w:p w:rsidR="00E64297" w:rsidRPr="0097132F" w:rsidRDefault="00E64297" w:rsidP="00E64297">
      <w:pPr>
        <w:spacing w:after="120" w:line="240" w:lineRule="auto"/>
        <w:ind w:firstLine="708"/>
        <w:jc w:val="both"/>
        <w:rPr>
          <w:rFonts w:ascii="Arial" w:eastAsia="Times New Roman" w:hAnsi="Arial" w:cs="Arial"/>
          <w:sz w:val="24"/>
          <w:szCs w:val="24"/>
        </w:rPr>
      </w:pPr>
      <w:r w:rsidRPr="0097132F">
        <w:rPr>
          <w:rFonts w:ascii="Arial" w:eastAsia="Times New Roman" w:hAnsi="Arial" w:cs="Arial"/>
          <w:b/>
          <w:bCs/>
          <w:sz w:val="24"/>
          <w:szCs w:val="24"/>
        </w:rPr>
        <w:t>VOTE</w:t>
      </w:r>
      <w:r>
        <w:rPr>
          <w:rFonts w:ascii="Arial" w:eastAsia="Times New Roman" w:hAnsi="Arial" w:cs="Arial"/>
          <w:sz w:val="24"/>
          <w:szCs w:val="24"/>
        </w:rPr>
        <w:t xml:space="preserve"> le budget primitif 2023</w:t>
      </w:r>
      <w:r w:rsidRPr="0097132F">
        <w:rPr>
          <w:rFonts w:ascii="Arial" w:eastAsia="Times New Roman" w:hAnsi="Arial" w:cs="Arial"/>
          <w:sz w:val="24"/>
          <w:szCs w:val="24"/>
        </w:rPr>
        <w:t xml:space="preserve"> tel qu’il est présenté et qui est arrêté comme suit :</w:t>
      </w:r>
    </w:p>
    <w:p w:rsidR="00E64297" w:rsidRPr="0097132F" w:rsidRDefault="00E64297" w:rsidP="00E64297">
      <w:pPr>
        <w:spacing w:after="0" w:line="240" w:lineRule="auto"/>
        <w:ind w:left="720"/>
        <w:contextualSpacing/>
        <w:rPr>
          <w:rFonts w:ascii="Arial" w:eastAsia="Times New Roman" w:hAnsi="Arial" w:cs="Arial"/>
          <w:b/>
          <w:sz w:val="28"/>
          <w:szCs w:val="28"/>
          <w:u w:val="single"/>
          <w:lang w:eastAsia="fr-FR"/>
        </w:rPr>
      </w:pPr>
    </w:p>
    <w:p w:rsidR="00E64297" w:rsidRPr="0097132F" w:rsidRDefault="00E64297" w:rsidP="00E64297">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b/>
          <w:bCs/>
          <w:color w:val="000000" w:themeColor="text1"/>
          <w:kern w:val="24"/>
          <w:sz w:val="24"/>
          <w:szCs w:val="24"/>
          <w:lang w:eastAsia="fr-FR"/>
        </w:rPr>
        <w:t>SECTION DE FONCTIONNEMENT</w:t>
      </w:r>
    </w:p>
    <w:p w:rsidR="00E64297" w:rsidRPr="0097132F" w:rsidRDefault="00E64297" w:rsidP="00E64297">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kern w:val="24"/>
          <w:sz w:val="24"/>
          <w:szCs w:val="24"/>
          <w:lang w:eastAsia="fr-FR"/>
        </w:rPr>
        <w:t>Dépenses et recettes arrêtées à la somme de </w:t>
      </w:r>
      <w:r>
        <w:rPr>
          <w:rFonts w:ascii="Arial" w:eastAsiaTheme="minorEastAsia" w:hAnsi="Arial" w:cs="Arial"/>
          <w:b/>
          <w:bCs/>
          <w:kern w:val="24"/>
          <w:sz w:val="24"/>
          <w:szCs w:val="24"/>
          <w:lang w:eastAsia="fr-FR"/>
        </w:rPr>
        <w:t>804 000,00</w:t>
      </w:r>
      <w:r w:rsidRPr="0097132F">
        <w:rPr>
          <w:rFonts w:ascii="Arial" w:eastAsiaTheme="minorEastAsia" w:hAnsi="Arial" w:cs="Arial"/>
          <w:b/>
          <w:bCs/>
          <w:kern w:val="24"/>
          <w:sz w:val="24"/>
          <w:szCs w:val="24"/>
          <w:lang w:eastAsia="fr-FR"/>
        </w:rPr>
        <w:t xml:space="preserve"> </w:t>
      </w:r>
      <w:r w:rsidRPr="0097132F">
        <w:rPr>
          <w:rFonts w:ascii="Arial" w:eastAsiaTheme="minorEastAsia" w:hAnsi="Arial" w:cs="Arial"/>
          <w:kern w:val="24"/>
          <w:sz w:val="24"/>
          <w:szCs w:val="24"/>
          <w:lang w:eastAsia="fr-FR"/>
        </w:rPr>
        <w:t>euros </w:t>
      </w:r>
    </w:p>
    <w:p w:rsidR="00E64297" w:rsidRDefault="00E64297" w:rsidP="00BC6003">
      <w:pPr>
        <w:kinsoku w:val="0"/>
        <w:overflowPunct w:val="0"/>
        <w:spacing w:before="106" w:after="0" w:line="240" w:lineRule="auto"/>
        <w:ind w:firstLine="709"/>
        <w:jc w:val="center"/>
        <w:textAlignment w:val="baseline"/>
        <w:rPr>
          <w:rFonts w:ascii="Arial" w:eastAsiaTheme="minorEastAsia" w:hAnsi="Arial" w:cs="Arial"/>
          <w:kern w:val="24"/>
          <w:sz w:val="24"/>
          <w:szCs w:val="24"/>
          <w:lang w:eastAsia="fr-FR"/>
        </w:rPr>
      </w:pPr>
      <w:r w:rsidRPr="0097132F">
        <w:rPr>
          <w:rFonts w:ascii="Arial" w:eastAsiaTheme="minorEastAsia" w:hAnsi="Arial" w:cs="Arial"/>
          <w:kern w:val="24"/>
          <w:sz w:val="24"/>
          <w:szCs w:val="24"/>
          <w:lang w:eastAsia="fr-FR"/>
        </w:rPr>
        <w:t xml:space="preserve">Dont un prélèvement de </w:t>
      </w:r>
      <w:r>
        <w:rPr>
          <w:rFonts w:ascii="Arial" w:eastAsiaTheme="minorEastAsia" w:hAnsi="Arial" w:cs="Arial"/>
          <w:b/>
          <w:bCs/>
          <w:kern w:val="24"/>
          <w:sz w:val="24"/>
          <w:szCs w:val="24"/>
          <w:lang w:eastAsia="fr-FR"/>
        </w:rPr>
        <w:t>270 316,98</w:t>
      </w:r>
      <w:r w:rsidRPr="0097132F">
        <w:rPr>
          <w:rFonts w:ascii="Arial" w:eastAsiaTheme="minorEastAsia" w:hAnsi="Arial" w:cs="Arial"/>
          <w:kern w:val="24"/>
          <w:sz w:val="24"/>
          <w:szCs w:val="24"/>
          <w:lang w:eastAsia="fr-FR"/>
        </w:rPr>
        <w:t xml:space="preserve"> euros de la section de fonctionnement au profit de la section d’investissement.</w:t>
      </w:r>
    </w:p>
    <w:p w:rsidR="00BC6003" w:rsidRPr="0097132F" w:rsidRDefault="00BC6003" w:rsidP="00E64297">
      <w:pPr>
        <w:kinsoku w:val="0"/>
        <w:overflowPunct w:val="0"/>
        <w:spacing w:before="106" w:after="0" w:line="240" w:lineRule="auto"/>
        <w:jc w:val="center"/>
        <w:textAlignment w:val="baseline"/>
        <w:rPr>
          <w:rFonts w:ascii="Arial" w:eastAsia="Times New Roman" w:hAnsi="Arial" w:cs="Arial"/>
          <w:sz w:val="24"/>
          <w:szCs w:val="24"/>
          <w:lang w:eastAsia="fr-FR"/>
        </w:rPr>
      </w:pPr>
    </w:p>
    <w:p w:rsidR="00E64297" w:rsidRPr="0097132F" w:rsidRDefault="00E64297" w:rsidP="00BC6003">
      <w:pPr>
        <w:pStyle w:val="Titre6"/>
        <w:rPr>
          <w:rFonts w:eastAsia="Times New Roman"/>
        </w:rPr>
      </w:pPr>
      <w:r w:rsidRPr="0097132F">
        <w:t>SECTION D’INVESTISSEMENT</w:t>
      </w:r>
    </w:p>
    <w:p w:rsidR="00E64297" w:rsidRPr="0097132F" w:rsidRDefault="00E64297" w:rsidP="00BC6003">
      <w:pPr>
        <w:spacing w:after="0" w:line="240" w:lineRule="auto"/>
        <w:ind w:left="720"/>
        <w:contextualSpacing/>
        <w:jc w:val="center"/>
        <w:rPr>
          <w:rFonts w:ascii="Arial" w:eastAsia="Times New Roman" w:hAnsi="Arial" w:cs="Arial"/>
          <w:sz w:val="24"/>
          <w:szCs w:val="24"/>
          <w:u w:val="single"/>
          <w:lang w:eastAsia="fr-FR"/>
        </w:rPr>
      </w:pPr>
      <w:r w:rsidRPr="0097132F">
        <w:rPr>
          <w:rFonts w:ascii="Arial" w:eastAsiaTheme="minorEastAsia" w:hAnsi="Arial" w:cs="Arial"/>
          <w:kern w:val="24"/>
          <w:sz w:val="24"/>
          <w:szCs w:val="24"/>
        </w:rPr>
        <w:t>Dépenses et recettes arrêtées à la somme de </w:t>
      </w:r>
      <w:r>
        <w:rPr>
          <w:rFonts w:ascii="Arial" w:eastAsiaTheme="minorEastAsia" w:hAnsi="Arial" w:cs="Arial"/>
          <w:b/>
          <w:bCs/>
          <w:kern w:val="24"/>
          <w:sz w:val="24"/>
          <w:szCs w:val="24"/>
        </w:rPr>
        <w:t>909 526,39</w:t>
      </w:r>
      <w:r w:rsidRPr="0097132F">
        <w:rPr>
          <w:rFonts w:ascii="Arial" w:eastAsiaTheme="minorEastAsia" w:hAnsi="Arial" w:cs="Arial"/>
          <w:b/>
          <w:bCs/>
          <w:kern w:val="24"/>
          <w:sz w:val="24"/>
          <w:szCs w:val="24"/>
        </w:rPr>
        <w:t xml:space="preserve"> </w:t>
      </w:r>
      <w:r w:rsidRPr="0097132F">
        <w:rPr>
          <w:rFonts w:ascii="Arial" w:eastAsiaTheme="minorEastAsia" w:hAnsi="Arial" w:cs="Arial"/>
          <w:kern w:val="24"/>
          <w:sz w:val="24"/>
          <w:szCs w:val="24"/>
        </w:rPr>
        <w:t>euro</w:t>
      </w:r>
      <w:r w:rsidRPr="00E64297">
        <w:rPr>
          <w:rFonts w:ascii="Arial" w:eastAsia="Times New Roman" w:hAnsi="Arial" w:cs="Arial"/>
          <w:sz w:val="24"/>
          <w:szCs w:val="24"/>
          <w:lang w:eastAsia="fr-FR"/>
        </w:rPr>
        <w:t>s</w:t>
      </w:r>
    </w:p>
    <w:p w:rsidR="00E64297" w:rsidRPr="0097132F" w:rsidRDefault="00E64297" w:rsidP="00E64297">
      <w:pPr>
        <w:spacing w:after="0" w:line="240" w:lineRule="auto"/>
        <w:ind w:left="720"/>
        <w:contextualSpacing/>
        <w:rPr>
          <w:rFonts w:ascii="Arial" w:eastAsia="Times New Roman" w:hAnsi="Arial" w:cs="Arial"/>
          <w:sz w:val="24"/>
          <w:szCs w:val="24"/>
          <w:u w:val="single"/>
          <w:lang w:eastAsia="fr-FR"/>
        </w:rPr>
      </w:pPr>
    </w:p>
    <w:p w:rsidR="00E64297" w:rsidRPr="0097132F" w:rsidRDefault="00E64297" w:rsidP="00E64297">
      <w:pPr>
        <w:spacing w:after="0" w:line="240" w:lineRule="auto"/>
        <w:ind w:left="720"/>
        <w:contextualSpacing/>
        <w:rPr>
          <w:rFonts w:ascii="Arial" w:eastAsia="Times New Roman" w:hAnsi="Arial" w:cs="Arial"/>
          <w:sz w:val="24"/>
          <w:szCs w:val="24"/>
          <w:u w:val="single"/>
          <w:lang w:eastAsia="fr-FR"/>
        </w:rPr>
      </w:pPr>
    </w:p>
    <w:p w:rsidR="00E64297" w:rsidRPr="0097132F" w:rsidRDefault="00E64297" w:rsidP="00BC6003">
      <w:pPr>
        <w:spacing w:after="0" w:line="240" w:lineRule="auto"/>
        <w:ind w:firstLine="709"/>
        <w:jc w:val="both"/>
        <w:rPr>
          <w:rFonts w:ascii="Arial" w:eastAsia="Times New Roman" w:hAnsi="Arial" w:cs="Arial"/>
          <w:b/>
          <w:sz w:val="24"/>
          <w:szCs w:val="24"/>
          <w:lang w:eastAsia="fr-FR"/>
        </w:rPr>
      </w:pPr>
      <w:r w:rsidRPr="0097132F">
        <w:rPr>
          <w:rFonts w:ascii="Arial" w:eastAsia="Times New Roman" w:hAnsi="Arial" w:cs="Arial"/>
          <w:b/>
          <w:sz w:val="24"/>
          <w:szCs w:val="24"/>
          <w:lang w:eastAsia="fr-FR"/>
        </w:rPr>
        <w:t>A l’unanimité des membres présents.</w:t>
      </w:r>
    </w:p>
    <w:p w:rsidR="00547DC9" w:rsidRPr="00983C20" w:rsidRDefault="00547DC9" w:rsidP="00547DC9">
      <w:pPr>
        <w:ind w:firstLine="708"/>
        <w:rPr>
          <w:rFonts w:ascii="Arial" w:hAnsi="Arial" w:cs="Arial"/>
          <w:b/>
          <w:sz w:val="16"/>
          <w:szCs w:val="16"/>
        </w:rPr>
      </w:pPr>
    </w:p>
    <w:p w:rsidR="00547DC9" w:rsidRPr="00983C20" w:rsidRDefault="00547DC9" w:rsidP="00547DC9">
      <w:pPr>
        <w:ind w:firstLine="708"/>
        <w:rPr>
          <w:rFonts w:ascii="Arial" w:hAnsi="Arial" w:cs="Arial"/>
          <w:b/>
          <w:sz w:val="16"/>
          <w:szCs w:val="16"/>
        </w:rPr>
      </w:pPr>
    </w:p>
    <w:p w:rsidR="00D77E78" w:rsidRDefault="00C21369" w:rsidP="00D77E78">
      <w:pPr>
        <w:numPr>
          <w:ilvl w:val="0"/>
          <w:numId w:val="1"/>
        </w:numPr>
        <w:rPr>
          <w:rFonts w:ascii="Arial" w:hAnsi="Arial" w:cs="Arial"/>
          <w:b/>
          <w:sz w:val="24"/>
          <w:szCs w:val="24"/>
          <w:u w:val="single"/>
        </w:rPr>
      </w:pPr>
      <w:r>
        <w:rPr>
          <w:rFonts w:ascii="Arial" w:hAnsi="Arial" w:cs="Arial"/>
          <w:b/>
          <w:sz w:val="24"/>
          <w:szCs w:val="24"/>
          <w:u w:val="single"/>
        </w:rPr>
        <w:t>VOTE DES TAUX D’IMPOSITION 202</w:t>
      </w:r>
      <w:r w:rsidR="007C6ADC">
        <w:rPr>
          <w:rFonts w:ascii="Arial" w:hAnsi="Arial" w:cs="Arial"/>
          <w:b/>
          <w:sz w:val="24"/>
          <w:szCs w:val="24"/>
          <w:u w:val="single"/>
        </w:rPr>
        <w:t>3</w:t>
      </w:r>
    </w:p>
    <w:p w:rsidR="003B4E25" w:rsidRPr="00DB2DDB" w:rsidRDefault="003B4E25" w:rsidP="003B4E25">
      <w:pPr>
        <w:spacing w:after="0" w:line="240" w:lineRule="auto"/>
        <w:rPr>
          <w:rFonts w:ascii="Arial" w:eastAsia="Times New Roman" w:hAnsi="Arial" w:cs="Arial"/>
          <w:b/>
          <w:sz w:val="24"/>
          <w:szCs w:val="24"/>
          <w:lang w:eastAsia="fr-FR"/>
        </w:rPr>
      </w:pPr>
    </w:p>
    <w:p w:rsidR="003B4E25" w:rsidRPr="00DB2DDB" w:rsidRDefault="003B4E25" w:rsidP="00B61B59">
      <w:pPr>
        <w:pStyle w:val="Titre5"/>
      </w:pPr>
      <w:r w:rsidRPr="00DB2DDB">
        <w:t>Le Conseil Municipal</w:t>
      </w:r>
      <w:r w:rsidR="00B61B59">
        <w:t>,</w:t>
      </w:r>
    </w:p>
    <w:p w:rsidR="003B4E25" w:rsidRPr="00DB2DDB" w:rsidRDefault="003B4E25" w:rsidP="003B4E2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3B4E25" w:rsidRPr="00DB2DDB" w:rsidRDefault="003B4E25" w:rsidP="00547DC9">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fr-FR"/>
        </w:rPr>
      </w:pPr>
      <w:r w:rsidRPr="00DB2DDB">
        <w:rPr>
          <w:rFonts w:ascii="Arial" w:eastAsia="Times New Roman" w:hAnsi="Arial" w:cs="Arial"/>
          <w:b/>
          <w:sz w:val="24"/>
          <w:szCs w:val="24"/>
          <w:lang w:eastAsia="fr-FR"/>
        </w:rPr>
        <w:t>APRES</w:t>
      </w:r>
      <w:r w:rsidRPr="00DB2DDB">
        <w:rPr>
          <w:rFonts w:ascii="Arial" w:eastAsia="Times New Roman" w:hAnsi="Arial" w:cs="Arial"/>
          <w:sz w:val="24"/>
          <w:szCs w:val="24"/>
          <w:lang w:eastAsia="fr-FR"/>
        </w:rPr>
        <w:t xml:space="preserve"> avoir entendu l’exposé de Monsieur le Maire ;</w:t>
      </w:r>
    </w:p>
    <w:p w:rsidR="003B4E25" w:rsidRDefault="003B4E25" w:rsidP="00547DC9">
      <w:pPr>
        <w:overflowPunct w:val="0"/>
        <w:autoSpaceDE w:val="0"/>
        <w:autoSpaceDN w:val="0"/>
        <w:adjustRightInd w:val="0"/>
        <w:spacing w:after="0" w:line="240" w:lineRule="auto"/>
        <w:ind w:left="708"/>
        <w:jc w:val="both"/>
        <w:textAlignment w:val="baseline"/>
        <w:rPr>
          <w:rFonts w:ascii="Arial" w:eastAsia="Times New Roman" w:hAnsi="Arial" w:cs="Arial"/>
          <w:sz w:val="24"/>
          <w:szCs w:val="24"/>
          <w:lang w:eastAsia="fr-FR"/>
        </w:rPr>
      </w:pPr>
      <w:r w:rsidRPr="00DB2DDB">
        <w:rPr>
          <w:rFonts w:ascii="Arial" w:eastAsia="Times New Roman" w:hAnsi="Arial" w:cs="Arial"/>
          <w:b/>
          <w:sz w:val="24"/>
          <w:szCs w:val="24"/>
          <w:lang w:eastAsia="fr-FR"/>
        </w:rPr>
        <w:t>VU</w:t>
      </w:r>
      <w:r w:rsidRPr="00DB2DDB">
        <w:rPr>
          <w:rFonts w:ascii="Arial" w:eastAsia="Times New Roman" w:hAnsi="Arial" w:cs="Arial"/>
          <w:sz w:val="24"/>
          <w:szCs w:val="24"/>
          <w:lang w:eastAsia="fr-FR"/>
        </w:rPr>
        <w:t xml:space="preserve"> les dispositions du Code Général des Collectivités Territoriales et du Code </w:t>
      </w:r>
      <w:r w:rsidR="00547DC9">
        <w:rPr>
          <w:rFonts w:ascii="Arial" w:eastAsia="Times New Roman" w:hAnsi="Arial" w:cs="Arial"/>
          <w:sz w:val="24"/>
          <w:szCs w:val="24"/>
          <w:lang w:eastAsia="fr-FR"/>
        </w:rPr>
        <w:t>Général des Impôts,</w:t>
      </w:r>
    </w:p>
    <w:p w:rsidR="00B61B59" w:rsidRPr="00983C20" w:rsidRDefault="00B61B59" w:rsidP="00547DC9">
      <w:pPr>
        <w:overflowPunct w:val="0"/>
        <w:autoSpaceDE w:val="0"/>
        <w:autoSpaceDN w:val="0"/>
        <w:adjustRightInd w:val="0"/>
        <w:spacing w:after="0" w:line="240" w:lineRule="auto"/>
        <w:ind w:left="708"/>
        <w:jc w:val="both"/>
        <w:textAlignment w:val="baseline"/>
        <w:rPr>
          <w:rFonts w:ascii="Arial" w:eastAsia="Times New Roman" w:hAnsi="Arial" w:cs="Arial"/>
          <w:sz w:val="16"/>
          <w:szCs w:val="16"/>
          <w:lang w:eastAsia="fr-FR"/>
        </w:rPr>
      </w:pPr>
    </w:p>
    <w:p w:rsidR="003B4E25" w:rsidRPr="00DB2DDB" w:rsidRDefault="003B4E25" w:rsidP="00547DC9">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lang w:eastAsia="fr-FR"/>
        </w:rPr>
      </w:pPr>
      <w:r w:rsidRPr="00DB2DDB">
        <w:rPr>
          <w:rFonts w:ascii="Arial" w:eastAsia="Times New Roman" w:hAnsi="Arial" w:cs="Arial"/>
          <w:b/>
          <w:sz w:val="24"/>
          <w:szCs w:val="24"/>
          <w:lang w:eastAsia="fr-FR"/>
        </w:rPr>
        <w:t xml:space="preserve">APRES en avoir délibéré, </w:t>
      </w:r>
    </w:p>
    <w:p w:rsidR="003B4E25" w:rsidRPr="00DB2DDB" w:rsidRDefault="00BC6003" w:rsidP="00B61B59">
      <w:pPr>
        <w:overflowPunct w:val="0"/>
        <w:autoSpaceDE w:val="0"/>
        <w:autoSpaceDN w:val="0"/>
        <w:adjustRightInd w:val="0"/>
        <w:spacing w:after="0" w:line="240" w:lineRule="auto"/>
        <w:ind w:firstLine="709"/>
        <w:textAlignment w:val="baseline"/>
        <w:rPr>
          <w:rFonts w:ascii="Arial" w:eastAsia="Times New Roman" w:hAnsi="Arial" w:cs="Arial"/>
          <w:b/>
          <w:sz w:val="24"/>
          <w:szCs w:val="24"/>
          <w:lang w:eastAsia="fr-FR"/>
        </w:rPr>
      </w:pPr>
      <w:r>
        <w:rPr>
          <w:rFonts w:ascii="Arial" w:eastAsia="Times New Roman" w:hAnsi="Arial" w:cs="Arial"/>
          <w:b/>
          <w:sz w:val="24"/>
          <w:szCs w:val="24"/>
          <w:lang w:eastAsia="fr-FR"/>
        </w:rPr>
        <w:t>D</w:t>
      </w:r>
      <w:r w:rsidRPr="00DB2DDB">
        <w:rPr>
          <w:rFonts w:ascii="Arial" w:eastAsia="Times New Roman" w:hAnsi="Arial" w:cs="Arial"/>
          <w:b/>
          <w:sz w:val="24"/>
          <w:szCs w:val="24"/>
          <w:lang w:eastAsia="fr-FR"/>
        </w:rPr>
        <w:t>ECIDE</w:t>
      </w:r>
    </w:p>
    <w:p w:rsidR="003B4E25" w:rsidRPr="00983C20" w:rsidRDefault="003B4E25" w:rsidP="003B4E25">
      <w:pPr>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rsidR="003B4E25" w:rsidRPr="00547DC9" w:rsidRDefault="00AE1B81" w:rsidP="00547DC9">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highlight w:val="yellow"/>
          <w:lang w:eastAsia="fr-FR"/>
        </w:rPr>
      </w:pPr>
      <w:r>
        <w:rPr>
          <w:rFonts w:ascii="Arial" w:eastAsia="Calibri" w:hAnsi="Arial" w:cs="Arial"/>
          <w:sz w:val="24"/>
          <w:szCs w:val="24"/>
        </w:rPr>
        <w:t xml:space="preserve">- </w:t>
      </w:r>
      <w:r w:rsidR="00983C20" w:rsidRPr="00AE1B81">
        <w:rPr>
          <w:rFonts w:ascii="Arial" w:eastAsia="Calibri" w:hAnsi="Arial" w:cs="Arial"/>
          <w:b/>
          <w:sz w:val="24"/>
          <w:szCs w:val="24"/>
        </w:rPr>
        <w:t>D’AUGMENTER</w:t>
      </w:r>
      <w:r w:rsidR="003B4E25" w:rsidRPr="00DB2DDB">
        <w:rPr>
          <w:rFonts w:ascii="Arial" w:eastAsia="Calibri" w:hAnsi="Arial" w:cs="Arial"/>
          <w:sz w:val="24"/>
          <w:szCs w:val="24"/>
        </w:rPr>
        <w:t xml:space="preserve"> les taux communaux</w:t>
      </w:r>
      <w:r w:rsidR="00F371F8">
        <w:rPr>
          <w:rFonts w:ascii="Arial" w:eastAsia="Calibri" w:hAnsi="Arial" w:cs="Arial"/>
          <w:sz w:val="24"/>
          <w:szCs w:val="24"/>
        </w:rPr>
        <w:t xml:space="preserve"> de 2%</w:t>
      </w:r>
      <w:r w:rsidR="003B4E25" w:rsidRPr="00DB2DDB">
        <w:rPr>
          <w:rFonts w:ascii="Arial" w:eastAsia="Calibri" w:hAnsi="Arial" w:cs="Arial"/>
          <w:sz w:val="24"/>
          <w:szCs w:val="24"/>
        </w:rPr>
        <w:t xml:space="preserve">, </w:t>
      </w:r>
    </w:p>
    <w:p w:rsidR="003B4E25" w:rsidRPr="00DB2DDB" w:rsidRDefault="00AE1B81" w:rsidP="00983C20">
      <w:pPr>
        <w:overflowPunct w:val="0"/>
        <w:autoSpaceDE w:val="0"/>
        <w:autoSpaceDN w:val="0"/>
        <w:adjustRightInd w:val="0"/>
        <w:spacing w:after="0" w:line="240" w:lineRule="auto"/>
        <w:ind w:right="-142" w:firstLine="708"/>
        <w:contextualSpacing/>
        <w:jc w:val="both"/>
        <w:textAlignment w:val="baseline"/>
        <w:rPr>
          <w:rFonts w:ascii="Arial" w:eastAsia="Calibri" w:hAnsi="Arial" w:cs="Arial"/>
          <w:sz w:val="24"/>
        </w:rPr>
      </w:pPr>
      <w:r>
        <w:rPr>
          <w:rFonts w:ascii="Arial" w:eastAsia="Calibri" w:hAnsi="Arial" w:cs="Arial"/>
          <w:sz w:val="24"/>
        </w:rPr>
        <w:t xml:space="preserve">- </w:t>
      </w:r>
      <w:r w:rsidR="00983C20" w:rsidRPr="00AE1B81">
        <w:rPr>
          <w:rFonts w:ascii="Arial" w:eastAsia="Calibri" w:hAnsi="Arial" w:cs="Arial"/>
          <w:b/>
          <w:sz w:val="24"/>
        </w:rPr>
        <w:t>DE FIXER</w:t>
      </w:r>
      <w:r w:rsidR="00983C20" w:rsidRPr="00DB2DDB">
        <w:rPr>
          <w:rFonts w:ascii="Arial" w:eastAsia="Calibri" w:hAnsi="Arial" w:cs="Arial"/>
          <w:sz w:val="24"/>
        </w:rPr>
        <w:t xml:space="preserve"> </w:t>
      </w:r>
      <w:r w:rsidR="003B4E25" w:rsidRPr="00DB2DDB">
        <w:rPr>
          <w:rFonts w:ascii="Arial" w:eastAsia="Calibri" w:hAnsi="Arial" w:cs="Arial"/>
          <w:sz w:val="24"/>
        </w:rPr>
        <w:t>comme suit les taux d’imposition des</w:t>
      </w:r>
      <w:r w:rsidR="003B4E25">
        <w:rPr>
          <w:rFonts w:ascii="Arial" w:eastAsia="Calibri" w:hAnsi="Arial" w:cs="Arial"/>
          <w:sz w:val="24"/>
        </w:rPr>
        <w:t xml:space="preserve"> taxes locales pour l’année 202</w:t>
      </w:r>
      <w:r w:rsidR="00B61B59">
        <w:rPr>
          <w:rFonts w:ascii="Arial" w:eastAsia="Calibri" w:hAnsi="Arial" w:cs="Arial"/>
          <w:sz w:val="24"/>
        </w:rPr>
        <w:t>3</w:t>
      </w:r>
      <w:r w:rsidR="003B4E25" w:rsidRPr="00DB2DDB">
        <w:rPr>
          <w:rFonts w:ascii="Arial" w:eastAsia="Calibri" w:hAnsi="Arial" w:cs="Arial"/>
          <w:sz w:val="24"/>
        </w:rPr>
        <w:t xml:space="preserve"> :</w:t>
      </w:r>
    </w:p>
    <w:p w:rsidR="003B4E25" w:rsidRPr="00DB2DDB" w:rsidRDefault="003B4E25" w:rsidP="003B4E25">
      <w:pPr>
        <w:spacing w:after="0" w:line="240" w:lineRule="auto"/>
        <w:contextualSpacing/>
        <w:jc w:val="both"/>
        <w:rPr>
          <w:rFonts w:ascii="Arial" w:eastAsia="Calibri" w:hAnsi="Arial" w:cs="Arial"/>
          <w:sz w:val="12"/>
          <w:szCs w:val="12"/>
        </w:rPr>
      </w:pPr>
    </w:p>
    <w:p w:rsidR="003B4E25" w:rsidRPr="005A0DD5" w:rsidRDefault="003B4E25" w:rsidP="003B4E25">
      <w:pPr>
        <w:pStyle w:val="Paragraphedeliste"/>
        <w:spacing w:after="0" w:line="240" w:lineRule="auto"/>
        <w:ind w:left="2136" w:firstLine="696"/>
        <w:rPr>
          <w:rFonts w:ascii="Arial" w:eastAsia="Times New Roman" w:hAnsi="Arial" w:cs="Arial"/>
          <w:b/>
          <w:sz w:val="24"/>
          <w:szCs w:val="24"/>
        </w:rPr>
      </w:pPr>
      <w:r w:rsidRPr="005A0DD5">
        <w:rPr>
          <w:rFonts w:ascii="Arial" w:eastAsia="Times New Roman" w:hAnsi="Arial" w:cs="Arial"/>
          <w:b/>
          <w:sz w:val="24"/>
          <w:szCs w:val="24"/>
        </w:rPr>
        <w:t>Taxe Foncière Bâti</w:t>
      </w:r>
      <w:r w:rsidR="00F371F8">
        <w:rPr>
          <w:rFonts w:ascii="Arial" w:eastAsia="Times New Roman" w:hAnsi="Arial" w:cs="Arial"/>
          <w:b/>
          <w:sz w:val="24"/>
          <w:szCs w:val="24"/>
        </w:rPr>
        <w:t> :</w:t>
      </w:r>
      <w:r w:rsidRPr="005A0DD5">
        <w:rPr>
          <w:rFonts w:ascii="Arial" w:eastAsia="Times New Roman" w:hAnsi="Arial" w:cs="Arial"/>
          <w:b/>
          <w:sz w:val="24"/>
          <w:szCs w:val="24"/>
        </w:rPr>
        <w:t xml:space="preserve"> 19,</w:t>
      </w:r>
      <w:r w:rsidR="00F371F8">
        <w:rPr>
          <w:rFonts w:ascii="Arial" w:eastAsia="Times New Roman" w:hAnsi="Arial" w:cs="Arial"/>
          <w:b/>
          <w:sz w:val="24"/>
          <w:szCs w:val="24"/>
        </w:rPr>
        <w:t>48</w:t>
      </w:r>
      <w:r w:rsidRPr="005A0DD5">
        <w:rPr>
          <w:rFonts w:ascii="Arial" w:eastAsia="Times New Roman" w:hAnsi="Arial" w:cs="Arial"/>
          <w:b/>
          <w:sz w:val="24"/>
          <w:szCs w:val="24"/>
        </w:rPr>
        <w:t>%</w:t>
      </w:r>
    </w:p>
    <w:p w:rsidR="003B4E25" w:rsidRDefault="003B4E25" w:rsidP="003B4E25">
      <w:pPr>
        <w:pStyle w:val="Paragraphedeliste"/>
        <w:spacing w:after="0" w:line="240" w:lineRule="auto"/>
        <w:ind w:left="2136" w:firstLine="696"/>
        <w:rPr>
          <w:rFonts w:ascii="Arial" w:eastAsia="Times New Roman" w:hAnsi="Arial" w:cs="Arial"/>
          <w:b/>
          <w:sz w:val="24"/>
          <w:szCs w:val="24"/>
        </w:rPr>
      </w:pPr>
      <w:r w:rsidRPr="005A0DD5">
        <w:rPr>
          <w:rFonts w:ascii="Arial" w:eastAsia="Times New Roman" w:hAnsi="Arial" w:cs="Arial"/>
          <w:b/>
          <w:sz w:val="24"/>
          <w:szCs w:val="24"/>
        </w:rPr>
        <w:t>Taxe Foncière Non Bâti</w:t>
      </w:r>
      <w:r w:rsidR="00F371F8">
        <w:rPr>
          <w:rFonts w:ascii="Arial" w:eastAsia="Times New Roman" w:hAnsi="Arial" w:cs="Arial"/>
          <w:b/>
          <w:sz w:val="24"/>
          <w:szCs w:val="24"/>
        </w:rPr>
        <w:t> : </w:t>
      </w:r>
      <w:r w:rsidRPr="005A0DD5">
        <w:rPr>
          <w:rFonts w:ascii="Arial" w:eastAsia="Times New Roman" w:hAnsi="Arial" w:cs="Arial"/>
          <w:b/>
          <w:sz w:val="24"/>
          <w:szCs w:val="24"/>
        </w:rPr>
        <w:t>35,</w:t>
      </w:r>
      <w:r w:rsidR="00F371F8">
        <w:rPr>
          <w:rFonts w:ascii="Arial" w:eastAsia="Times New Roman" w:hAnsi="Arial" w:cs="Arial"/>
          <w:b/>
          <w:sz w:val="24"/>
          <w:szCs w:val="24"/>
        </w:rPr>
        <w:t>8</w:t>
      </w:r>
      <w:r w:rsidRPr="005A0DD5">
        <w:rPr>
          <w:rFonts w:ascii="Arial" w:eastAsia="Times New Roman" w:hAnsi="Arial" w:cs="Arial"/>
          <w:b/>
          <w:sz w:val="24"/>
          <w:szCs w:val="24"/>
        </w:rPr>
        <w:t>1%</w:t>
      </w:r>
    </w:p>
    <w:p w:rsidR="00F371F8" w:rsidRDefault="00F371F8" w:rsidP="003B4E25">
      <w:pPr>
        <w:pStyle w:val="Paragraphedeliste"/>
        <w:spacing w:after="0" w:line="240" w:lineRule="auto"/>
        <w:ind w:left="2136" w:firstLine="696"/>
        <w:rPr>
          <w:rFonts w:ascii="Arial" w:eastAsia="Times New Roman" w:hAnsi="Arial" w:cs="Arial"/>
          <w:b/>
          <w:sz w:val="24"/>
          <w:szCs w:val="24"/>
        </w:rPr>
      </w:pPr>
      <w:r>
        <w:rPr>
          <w:rFonts w:ascii="Arial" w:eastAsia="Times New Roman" w:hAnsi="Arial" w:cs="Arial"/>
          <w:b/>
          <w:sz w:val="24"/>
          <w:szCs w:val="24"/>
        </w:rPr>
        <w:t>Taxe d’habitation – Résidence secondaire : 11,84%</w:t>
      </w:r>
    </w:p>
    <w:p w:rsidR="003B4E25" w:rsidRDefault="003B4E25" w:rsidP="003B4E25">
      <w:pPr>
        <w:spacing w:after="0" w:line="240" w:lineRule="auto"/>
        <w:rPr>
          <w:rFonts w:ascii="Arial" w:eastAsia="Times New Roman" w:hAnsi="Arial" w:cs="Arial"/>
          <w:b/>
          <w:sz w:val="24"/>
          <w:szCs w:val="24"/>
          <w:lang w:eastAsia="fr-FR"/>
        </w:rPr>
      </w:pPr>
    </w:p>
    <w:p w:rsidR="00983C20" w:rsidRPr="00983C20" w:rsidRDefault="00983C20" w:rsidP="003B4E25">
      <w:pPr>
        <w:spacing w:after="0" w:line="240" w:lineRule="auto"/>
        <w:rPr>
          <w:rFonts w:ascii="Arial" w:eastAsia="Times New Roman" w:hAnsi="Arial" w:cs="Arial"/>
          <w:b/>
          <w:sz w:val="16"/>
          <w:szCs w:val="16"/>
          <w:lang w:eastAsia="fr-FR"/>
        </w:rPr>
      </w:pPr>
    </w:p>
    <w:p w:rsidR="006D0893" w:rsidRDefault="00547DC9" w:rsidP="00AE1B81">
      <w:pPr>
        <w:pStyle w:val="Titre7"/>
      </w:pPr>
      <w:r>
        <w:t xml:space="preserve">  </w:t>
      </w:r>
      <w:r w:rsidR="003B4E25">
        <w:t>A l’unanimité des membres présent</w:t>
      </w:r>
      <w:r w:rsidR="00AC0537">
        <w:t>s</w:t>
      </w:r>
    </w:p>
    <w:p w:rsidR="00983C20" w:rsidRPr="00983C20" w:rsidRDefault="00983C20" w:rsidP="00983C20">
      <w:pPr>
        <w:rPr>
          <w:lang w:eastAsia="fr-FR"/>
        </w:rPr>
      </w:pPr>
    </w:p>
    <w:p w:rsidR="009A57E0" w:rsidRPr="00CF7FC4" w:rsidRDefault="00E64297" w:rsidP="00BC6003">
      <w:pPr>
        <w:pStyle w:val="Paragraphedeliste"/>
        <w:numPr>
          <w:ilvl w:val="0"/>
          <w:numId w:val="1"/>
        </w:numPr>
        <w:spacing w:after="0" w:line="240" w:lineRule="auto"/>
        <w:ind w:left="782" w:hanging="357"/>
        <w:rPr>
          <w:rFonts w:ascii="Arial" w:hAnsi="Arial" w:cs="Arial"/>
          <w:b/>
          <w:sz w:val="24"/>
          <w:szCs w:val="24"/>
          <w:u w:val="single"/>
        </w:rPr>
      </w:pPr>
      <w:r>
        <w:rPr>
          <w:rFonts w:ascii="Arial" w:eastAsiaTheme="minorHAnsi" w:hAnsi="Arial" w:cs="Arial"/>
          <w:b/>
          <w:sz w:val="24"/>
          <w:szCs w:val="24"/>
          <w:u w:val="single"/>
          <w:lang w:eastAsia="en-US"/>
        </w:rPr>
        <w:t>FONGIBILITE DES CREDITS EN M57</w:t>
      </w:r>
    </w:p>
    <w:p w:rsidR="00CF7FC4" w:rsidRPr="00CF7FC4" w:rsidRDefault="00CF7FC4" w:rsidP="00BC6003">
      <w:pPr>
        <w:spacing w:after="0" w:line="240" w:lineRule="auto"/>
        <w:rPr>
          <w:rFonts w:ascii="Arial" w:hAnsi="Arial" w:cs="Arial"/>
          <w:b/>
          <w:sz w:val="24"/>
          <w:szCs w:val="24"/>
          <w:u w:val="single"/>
        </w:rPr>
      </w:pP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La nomenclature budgétaire et comptable M57 prévoit la possibilité, pour l'assemblée délibérante, d'autoriser l'exécutif à procéder à des mouvements de crédits de chapitre à chapitre (hors dépenses de personnel), au sein de la section d’investissement et de la section de fonctionnement, dans la limite de 7,5% des dépenses réelles de chacune de ces sections.</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xml:space="preserve">Ces mouvements de crédits ne doivent pas entraîner une insuffisance de crédits nécessaires au règlement des dépenses obligatoires sur un chapitre. </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xml:space="preserve"> </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Ces virements de crédits doivent faire l'objet d'une décision expresse de l’exécutif, qui doit être transmise au représentant de l’État pour être exécutoire dans les conditions de droit commun.</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xml:space="preserve"> </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Cette décision doit également être notifiée au comptable.</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xml:space="preserve"> </w:t>
      </w: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L’exécutif de l’entité informe l’assemblée délibérante de ces mouvements de crédits, lors de sa plus proche séance.</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CF7FC4" w:rsidRPr="00CF7FC4" w:rsidRDefault="00AE1B81" w:rsidP="00CF7FC4">
      <w:pPr>
        <w:pStyle w:val="Paragraphedeliste"/>
        <w:ind w:left="785"/>
        <w:jc w:val="both"/>
        <w:rPr>
          <w:rFonts w:ascii="Arial" w:eastAsiaTheme="minorHAnsi" w:hAnsi="Arial" w:cs="Arial"/>
          <w:sz w:val="24"/>
          <w:szCs w:val="24"/>
          <w:lang w:eastAsia="en-US"/>
        </w:rPr>
      </w:pPr>
      <w:r w:rsidRPr="00576BDA">
        <w:rPr>
          <w:rFonts w:ascii="Arial" w:eastAsiaTheme="minorHAnsi" w:hAnsi="Arial" w:cs="Arial"/>
          <w:b/>
          <w:sz w:val="24"/>
          <w:szCs w:val="24"/>
          <w:lang w:eastAsia="en-US"/>
        </w:rPr>
        <w:t>VU</w:t>
      </w:r>
      <w:r w:rsidR="00CF7FC4" w:rsidRPr="00576BDA">
        <w:rPr>
          <w:rFonts w:ascii="Arial" w:eastAsiaTheme="minorHAnsi" w:hAnsi="Arial" w:cs="Arial"/>
          <w:b/>
          <w:sz w:val="24"/>
          <w:szCs w:val="24"/>
          <w:lang w:eastAsia="en-US"/>
        </w:rPr>
        <w:t xml:space="preserve"> </w:t>
      </w:r>
      <w:r w:rsidR="00CF7FC4" w:rsidRPr="00CF7FC4">
        <w:rPr>
          <w:rFonts w:ascii="Arial" w:eastAsiaTheme="minorHAnsi" w:hAnsi="Arial" w:cs="Arial"/>
          <w:sz w:val="24"/>
          <w:szCs w:val="24"/>
          <w:lang w:eastAsia="en-US"/>
        </w:rPr>
        <w:t xml:space="preserve">la délibération du </w:t>
      </w:r>
      <w:r w:rsidR="00CF7FC4">
        <w:rPr>
          <w:rFonts w:ascii="Arial" w:eastAsiaTheme="minorHAnsi" w:hAnsi="Arial" w:cs="Arial"/>
          <w:sz w:val="24"/>
          <w:szCs w:val="24"/>
          <w:lang w:eastAsia="en-US"/>
        </w:rPr>
        <w:t>15 novembre 2022</w:t>
      </w:r>
      <w:r w:rsidR="00CF7FC4" w:rsidRPr="00CF7FC4">
        <w:rPr>
          <w:rFonts w:ascii="Arial" w:eastAsiaTheme="minorHAnsi" w:hAnsi="Arial" w:cs="Arial"/>
          <w:sz w:val="24"/>
          <w:szCs w:val="24"/>
          <w:lang w:eastAsia="en-US"/>
        </w:rPr>
        <w:t xml:space="preserve"> d'adoption, par anticipation à compter du 1er janvier 2023 de la nomenclature budgétaire et comptable M57,</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CF7FC4" w:rsidRPr="00CF7FC4" w:rsidRDefault="00AE1B81" w:rsidP="00CF7FC4">
      <w:pPr>
        <w:pStyle w:val="Paragraphedeliste"/>
        <w:ind w:left="785"/>
        <w:jc w:val="both"/>
        <w:rPr>
          <w:rFonts w:ascii="Arial" w:eastAsiaTheme="minorHAnsi" w:hAnsi="Arial" w:cs="Arial"/>
          <w:sz w:val="24"/>
          <w:szCs w:val="24"/>
          <w:lang w:eastAsia="en-US"/>
        </w:rPr>
      </w:pPr>
      <w:r w:rsidRPr="00576BDA">
        <w:rPr>
          <w:rFonts w:ascii="Arial" w:eastAsiaTheme="minorHAnsi" w:hAnsi="Arial" w:cs="Arial"/>
          <w:b/>
          <w:sz w:val="24"/>
          <w:szCs w:val="24"/>
          <w:lang w:eastAsia="en-US"/>
        </w:rPr>
        <w:t>VU</w:t>
      </w:r>
      <w:r w:rsidR="00CF7FC4" w:rsidRPr="00CF7FC4">
        <w:rPr>
          <w:rFonts w:ascii="Arial" w:eastAsiaTheme="minorHAnsi" w:hAnsi="Arial" w:cs="Arial"/>
          <w:sz w:val="24"/>
          <w:szCs w:val="24"/>
          <w:lang w:eastAsia="en-US"/>
        </w:rPr>
        <w:t xml:space="preserve"> les dispositions de la nomenclature budgétaire et comptable M57,</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B61B59" w:rsidRDefault="00CF7FC4" w:rsidP="00CF7FC4">
      <w:pPr>
        <w:pStyle w:val="Paragraphedeliste"/>
        <w:ind w:left="785"/>
        <w:jc w:val="both"/>
        <w:rPr>
          <w:rFonts w:ascii="Arial" w:eastAsiaTheme="minorHAnsi" w:hAnsi="Arial" w:cs="Arial"/>
          <w:b/>
          <w:sz w:val="24"/>
          <w:szCs w:val="24"/>
          <w:lang w:eastAsia="en-US"/>
        </w:rPr>
      </w:pPr>
      <w:r w:rsidRPr="00CF7FC4">
        <w:rPr>
          <w:rFonts w:ascii="Arial" w:eastAsiaTheme="minorHAnsi" w:hAnsi="Arial" w:cs="Arial"/>
          <w:b/>
          <w:sz w:val="24"/>
          <w:szCs w:val="24"/>
          <w:lang w:eastAsia="en-US"/>
        </w:rPr>
        <w:t xml:space="preserve">Le Conseil Municipal,  </w:t>
      </w:r>
    </w:p>
    <w:p w:rsidR="00CF7FC4" w:rsidRDefault="00EA02DC" w:rsidP="00CF7FC4">
      <w:pPr>
        <w:pStyle w:val="Paragraphedeliste"/>
        <w:ind w:left="785"/>
        <w:jc w:val="both"/>
        <w:rPr>
          <w:rFonts w:ascii="Arial" w:eastAsiaTheme="minorHAnsi" w:hAnsi="Arial" w:cs="Arial"/>
          <w:b/>
          <w:sz w:val="24"/>
          <w:szCs w:val="24"/>
          <w:lang w:eastAsia="en-US"/>
        </w:rPr>
      </w:pPr>
      <w:r>
        <w:rPr>
          <w:rFonts w:ascii="Arial" w:eastAsiaTheme="minorHAnsi" w:hAnsi="Arial" w:cs="Arial"/>
          <w:b/>
          <w:sz w:val="24"/>
          <w:szCs w:val="24"/>
          <w:lang w:eastAsia="en-US"/>
        </w:rPr>
        <w:t>A</w:t>
      </w:r>
      <w:r w:rsidRPr="00CF7FC4">
        <w:rPr>
          <w:rFonts w:ascii="Arial" w:eastAsiaTheme="minorHAnsi" w:hAnsi="Arial" w:cs="Arial"/>
          <w:b/>
          <w:sz w:val="24"/>
          <w:szCs w:val="24"/>
          <w:lang w:eastAsia="en-US"/>
        </w:rPr>
        <w:t>PRES</w:t>
      </w:r>
      <w:r w:rsidR="00CF7FC4" w:rsidRPr="00CF7FC4">
        <w:rPr>
          <w:rFonts w:ascii="Arial" w:eastAsiaTheme="minorHAnsi" w:hAnsi="Arial" w:cs="Arial"/>
          <w:b/>
          <w:sz w:val="24"/>
          <w:szCs w:val="24"/>
          <w:lang w:eastAsia="en-US"/>
        </w:rPr>
        <w:t xml:space="preserve"> </w:t>
      </w:r>
      <w:r w:rsidR="00AE1B81">
        <w:rPr>
          <w:rFonts w:ascii="Arial" w:eastAsiaTheme="minorHAnsi" w:hAnsi="Arial" w:cs="Arial"/>
          <w:b/>
          <w:sz w:val="24"/>
          <w:szCs w:val="24"/>
          <w:lang w:eastAsia="en-US"/>
        </w:rPr>
        <w:t>en avoir délibéré</w:t>
      </w:r>
      <w:r w:rsidR="00CF7FC4" w:rsidRPr="00CF7FC4">
        <w:rPr>
          <w:rFonts w:ascii="Arial" w:eastAsiaTheme="minorHAnsi" w:hAnsi="Arial" w:cs="Arial"/>
          <w:b/>
          <w:sz w:val="24"/>
          <w:szCs w:val="24"/>
          <w:lang w:eastAsia="en-US"/>
        </w:rPr>
        <w:t>,</w:t>
      </w:r>
    </w:p>
    <w:p w:rsidR="00AE1B81" w:rsidRPr="00CF7FC4" w:rsidRDefault="00AE1B81" w:rsidP="00CF7FC4">
      <w:pPr>
        <w:pStyle w:val="Paragraphedeliste"/>
        <w:ind w:left="785"/>
        <w:jc w:val="both"/>
        <w:rPr>
          <w:rFonts w:ascii="Arial" w:eastAsiaTheme="minorHAnsi" w:hAnsi="Arial" w:cs="Arial"/>
          <w:b/>
          <w:sz w:val="24"/>
          <w:szCs w:val="24"/>
          <w:lang w:eastAsia="en-US"/>
        </w:rPr>
      </w:pPr>
    </w:p>
    <w:p w:rsidR="00CF7FC4" w:rsidRPr="00CF7FC4" w:rsidRDefault="00AE1B81" w:rsidP="00CF7FC4">
      <w:pPr>
        <w:pStyle w:val="Paragraphedeliste"/>
        <w:ind w:left="785"/>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AUTORISE </w:t>
      </w:r>
      <w:r w:rsidR="00CF7FC4">
        <w:rPr>
          <w:rFonts w:ascii="Arial" w:eastAsiaTheme="minorHAnsi" w:hAnsi="Arial" w:cs="Arial"/>
          <w:b/>
          <w:sz w:val="24"/>
          <w:szCs w:val="24"/>
          <w:lang w:eastAsia="en-US"/>
        </w:rPr>
        <w:t>le Maire</w:t>
      </w:r>
      <w:r w:rsidR="00CF7FC4" w:rsidRPr="00CF7FC4">
        <w:rPr>
          <w:rFonts w:ascii="Arial" w:eastAsiaTheme="minorHAnsi" w:hAnsi="Arial" w:cs="Arial"/>
          <w:b/>
          <w:sz w:val="24"/>
          <w:szCs w:val="24"/>
          <w:lang w:eastAsia="en-US"/>
        </w:rPr>
        <w:t xml:space="preserve"> à</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xml:space="preserve">- </w:t>
      </w:r>
      <w:r>
        <w:rPr>
          <w:rFonts w:ascii="Arial" w:eastAsiaTheme="minorHAnsi" w:hAnsi="Arial" w:cs="Arial"/>
          <w:sz w:val="24"/>
          <w:szCs w:val="24"/>
          <w:lang w:eastAsia="en-US"/>
        </w:rPr>
        <w:t>P</w:t>
      </w:r>
      <w:r w:rsidRPr="00CF7FC4">
        <w:rPr>
          <w:rFonts w:ascii="Arial" w:eastAsiaTheme="minorHAnsi" w:hAnsi="Arial" w:cs="Arial"/>
          <w:sz w:val="24"/>
          <w:szCs w:val="24"/>
          <w:lang w:eastAsia="en-US"/>
        </w:rPr>
        <w:t>rocéder</w:t>
      </w:r>
      <w:r>
        <w:rPr>
          <w:rFonts w:ascii="Arial" w:eastAsiaTheme="minorHAnsi" w:hAnsi="Arial" w:cs="Arial"/>
          <w:sz w:val="24"/>
          <w:szCs w:val="24"/>
          <w:lang w:eastAsia="en-US"/>
        </w:rPr>
        <w:t>,</w:t>
      </w:r>
      <w:r w:rsidRPr="00CF7FC4">
        <w:rPr>
          <w:rFonts w:ascii="Arial" w:eastAsiaTheme="minorHAnsi" w:hAnsi="Arial" w:cs="Arial"/>
          <w:sz w:val="24"/>
          <w:szCs w:val="24"/>
          <w:lang w:eastAsia="en-US"/>
        </w:rPr>
        <w:t xml:space="preserve"> </w:t>
      </w:r>
      <w:r>
        <w:rPr>
          <w:rFonts w:ascii="Arial" w:eastAsiaTheme="minorHAnsi" w:hAnsi="Arial" w:cs="Arial"/>
          <w:sz w:val="24"/>
          <w:szCs w:val="24"/>
          <w:lang w:eastAsia="en-US"/>
        </w:rPr>
        <w:t>p</w:t>
      </w:r>
      <w:r w:rsidRPr="00CF7FC4">
        <w:rPr>
          <w:rFonts w:ascii="Arial" w:eastAsiaTheme="minorHAnsi" w:hAnsi="Arial" w:cs="Arial"/>
          <w:sz w:val="24"/>
          <w:szCs w:val="24"/>
          <w:lang w:eastAsia="en-US"/>
        </w:rPr>
        <w:t>our l'exercice 2023</w:t>
      </w:r>
      <w:r>
        <w:rPr>
          <w:rFonts w:ascii="Arial" w:eastAsiaTheme="minorHAnsi" w:hAnsi="Arial" w:cs="Arial"/>
          <w:sz w:val="24"/>
          <w:szCs w:val="24"/>
          <w:lang w:eastAsia="en-US"/>
        </w:rPr>
        <w:t>,</w:t>
      </w:r>
      <w:r w:rsidRPr="00CF7FC4">
        <w:rPr>
          <w:rFonts w:ascii="Arial" w:eastAsiaTheme="minorHAnsi" w:hAnsi="Arial" w:cs="Arial"/>
          <w:sz w:val="24"/>
          <w:szCs w:val="24"/>
          <w:lang w:eastAsia="en-US"/>
        </w:rPr>
        <w:t xml:space="preserve"> à des mouvements de crédits de chapitre à chapitre (hors dépenses de personnel), au sein de la section d’investissement et de la section de fonctionnement, dans la limite de 7,5% des dépenses réelles de chacune de ces sections, sous réserve que ces mouvements de crédits n'entraînent pas une  insuffisance de crédits nécessaires au règlement des dépenses obligatoires sur un chapitre ;</w:t>
      </w:r>
    </w:p>
    <w:p w:rsidR="00CF7FC4" w:rsidRPr="00CF7FC4" w:rsidRDefault="00CF7FC4" w:rsidP="00CF7FC4">
      <w:pPr>
        <w:pStyle w:val="Paragraphedeliste"/>
        <w:ind w:left="785"/>
        <w:jc w:val="both"/>
        <w:rPr>
          <w:rFonts w:ascii="Arial" w:eastAsiaTheme="minorHAnsi" w:hAnsi="Arial" w:cs="Arial"/>
          <w:sz w:val="24"/>
          <w:szCs w:val="24"/>
          <w:lang w:eastAsia="en-US"/>
        </w:rPr>
      </w:pPr>
    </w:p>
    <w:p w:rsidR="00CF7FC4" w:rsidRPr="00CF7FC4" w:rsidRDefault="00CF7FC4" w:rsidP="00CF7FC4">
      <w:pPr>
        <w:pStyle w:val="Paragraphedeliste"/>
        <w:ind w:left="785"/>
        <w:jc w:val="both"/>
        <w:rPr>
          <w:rFonts w:ascii="Arial" w:eastAsiaTheme="minorHAnsi" w:hAnsi="Arial" w:cs="Arial"/>
          <w:sz w:val="24"/>
          <w:szCs w:val="24"/>
          <w:lang w:eastAsia="en-US"/>
        </w:rPr>
      </w:pPr>
      <w:r w:rsidRPr="00CF7FC4">
        <w:rPr>
          <w:rFonts w:ascii="Arial" w:eastAsiaTheme="minorHAnsi" w:hAnsi="Arial" w:cs="Arial"/>
          <w:sz w:val="24"/>
          <w:szCs w:val="24"/>
          <w:lang w:eastAsia="en-US"/>
        </w:rPr>
        <w:t>- Signer les décisions et documents utiles pour les transmettre au représentant de l'Etat, et les notifier au comptable assignataire pour mise en œuvre.</w:t>
      </w:r>
    </w:p>
    <w:p w:rsidR="00CF7FC4" w:rsidRDefault="00CF7FC4" w:rsidP="00501667">
      <w:pPr>
        <w:pStyle w:val="Paragraphedeliste"/>
        <w:ind w:left="785"/>
        <w:rPr>
          <w:rFonts w:ascii="Arial" w:eastAsiaTheme="minorHAnsi" w:hAnsi="Arial" w:cs="Arial"/>
          <w:b/>
          <w:sz w:val="24"/>
          <w:szCs w:val="24"/>
          <w:lang w:eastAsia="en-US"/>
        </w:rPr>
      </w:pPr>
    </w:p>
    <w:p w:rsidR="001E17F7" w:rsidRPr="009C4F66" w:rsidRDefault="001E17F7" w:rsidP="002B05AC">
      <w:pPr>
        <w:pStyle w:val="Paragraphedeliste"/>
        <w:ind w:left="785"/>
        <w:rPr>
          <w:rFonts w:ascii="Arial" w:eastAsiaTheme="minorHAnsi" w:hAnsi="Arial" w:cs="Arial"/>
          <w:b/>
          <w:sz w:val="24"/>
          <w:szCs w:val="24"/>
          <w:lang w:eastAsia="en-US"/>
        </w:rPr>
      </w:pPr>
    </w:p>
    <w:p w:rsidR="009C4F66" w:rsidRDefault="009C4F66" w:rsidP="002B05AC">
      <w:pPr>
        <w:pStyle w:val="Paragraphedeliste"/>
        <w:ind w:left="785"/>
        <w:rPr>
          <w:rFonts w:ascii="Arial" w:eastAsiaTheme="minorHAnsi" w:hAnsi="Arial" w:cs="Arial"/>
          <w:b/>
          <w:sz w:val="24"/>
          <w:szCs w:val="24"/>
          <w:lang w:eastAsia="en-US"/>
        </w:rPr>
      </w:pPr>
      <w:r w:rsidRPr="001E17F7">
        <w:rPr>
          <w:rFonts w:ascii="Arial" w:eastAsiaTheme="minorHAnsi" w:hAnsi="Arial" w:cs="Arial"/>
          <w:b/>
          <w:sz w:val="24"/>
          <w:szCs w:val="24"/>
          <w:lang w:eastAsia="en-US"/>
        </w:rPr>
        <w:t xml:space="preserve">A </w:t>
      </w:r>
      <w:r w:rsidR="006F7CE5" w:rsidRPr="001E17F7">
        <w:rPr>
          <w:rFonts w:ascii="Arial" w:eastAsiaTheme="minorHAnsi" w:hAnsi="Arial" w:cs="Arial"/>
          <w:b/>
          <w:sz w:val="24"/>
          <w:szCs w:val="24"/>
          <w:lang w:eastAsia="en-US"/>
        </w:rPr>
        <w:t>l’unanimité</w:t>
      </w:r>
      <w:r w:rsidR="00547DC9">
        <w:rPr>
          <w:rFonts w:ascii="Arial" w:eastAsiaTheme="minorHAnsi" w:hAnsi="Arial" w:cs="Arial"/>
          <w:b/>
          <w:sz w:val="24"/>
          <w:szCs w:val="24"/>
          <w:lang w:eastAsia="en-US"/>
        </w:rPr>
        <w:t xml:space="preserve"> des membres présents.</w:t>
      </w:r>
    </w:p>
    <w:p w:rsidR="00576BDA" w:rsidRPr="001E17F7" w:rsidRDefault="00576BDA" w:rsidP="002B05AC">
      <w:pPr>
        <w:pStyle w:val="Paragraphedeliste"/>
        <w:ind w:left="785"/>
        <w:rPr>
          <w:rFonts w:ascii="Arial" w:eastAsiaTheme="minorHAnsi" w:hAnsi="Arial" w:cs="Arial"/>
          <w:b/>
          <w:sz w:val="24"/>
          <w:szCs w:val="24"/>
          <w:lang w:eastAsia="en-US"/>
        </w:rPr>
      </w:pPr>
    </w:p>
    <w:p w:rsidR="009A57E0" w:rsidRPr="002D5210" w:rsidRDefault="00B75080"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CREATION DE LA COMMISSION COMMUNALE CONSULTATIVE DE LA CHASSE</w:t>
      </w:r>
    </w:p>
    <w:p w:rsidR="002D5210" w:rsidRDefault="002D5210" w:rsidP="002D5210">
      <w:pPr>
        <w:pStyle w:val="Paragraphedeliste"/>
        <w:ind w:left="785"/>
        <w:rPr>
          <w:rFonts w:ascii="Arial" w:eastAsiaTheme="minorHAnsi" w:hAnsi="Arial" w:cs="Arial"/>
          <w:b/>
          <w:sz w:val="24"/>
          <w:szCs w:val="24"/>
          <w:u w:val="single"/>
          <w:lang w:eastAsia="en-US"/>
        </w:rPr>
      </w:pPr>
    </w:p>
    <w:p w:rsidR="008653A3" w:rsidRP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Monsieur </w:t>
      </w:r>
      <w:r>
        <w:rPr>
          <w:rFonts w:ascii="Arial" w:eastAsiaTheme="minorHAnsi" w:hAnsi="Arial" w:cs="Arial"/>
          <w:sz w:val="24"/>
          <w:szCs w:val="24"/>
          <w:lang w:eastAsia="en-US"/>
        </w:rPr>
        <w:t>Christi</w:t>
      </w:r>
      <w:r w:rsidR="00DC34CC">
        <w:rPr>
          <w:rFonts w:ascii="Arial" w:eastAsiaTheme="minorHAnsi" w:hAnsi="Arial" w:cs="Arial"/>
          <w:sz w:val="24"/>
          <w:szCs w:val="24"/>
          <w:lang w:eastAsia="en-US"/>
        </w:rPr>
        <w:t>an K</w:t>
      </w:r>
      <w:r>
        <w:rPr>
          <w:rFonts w:ascii="Arial" w:eastAsiaTheme="minorHAnsi" w:hAnsi="Arial" w:cs="Arial"/>
          <w:sz w:val="24"/>
          <w:szCs w:val="24"/>
          <w:lang w:eastAsia="en-US"/>
        </w:rPr>
        <w:t>RETZ, 1</w:t>
      </w:r>
      <w:r w:rsidRPr="008653A3">
        <w:rPr>
          <w:rFonts w:ascii="Arial" w:eastAsiaTheme="minorHAnsi" w:hAnsi="Arial" w:cs="Arial"/>
          <w:sz w:val="24"/>
          <w:szCs w:val="24"/>
          <w:vertAlign w:val="superscript"/>
          <w:lang w:eastAsia="en-US"/>
        </w:rPr>
        <w:t>er</w:t>
      </w:r>
      <w:r>
        <w:rPr>
          <w:rFonts w:ascii="Arial" w:eastAsiaTheme="minorHAnsi" w:hAnsi="Arial" w:cs="Arial"/>
          <w:sz w:val="24"/>
          <w:szCs w:val="24"/>
          <w:lang w:eastAsia="en-US"/>
        </w:rPr>
        <w:t xml:space="preserve"> adjoint,</w:t>
      </w:r>
      <w:r w:rsidRPr="008653A3">
        <w:rPr>
          <w:rFonts w:ascii="Arial" w:eastAsiaTheme="minorHAnsi" w:hAnsi="Arial" w:cs="Arial"/>
          <w:sz w:val="24"/>
          <w:szCs w:val="24"/>
          <w:lang w:eastAsia="en-US"/>
        </w:rPr>
        <w:t xml:space="preserve"> </w:t>
      </w:r>
      <w:r w:rsidR="00AE1B81">
        <w:rPr>
          <w:rFonts w:ascii="Arial" w:eastAsiaTheme="minorHAnsi" w:hAnsi="Arial" w:cs="Arial"/>
          <w:sz w:val="24"/>
          <w:szCs w:val="24"/>
          <w:lang w:eastAsia="en-US"/>
        </w:rPr>
        <w:t xml:space="preserve">précise dès le début de l’exposé, </w:t>
      </w:r>
      <w:r w:rsidRPr="008653A3">
        <w:rPr>
          <w:rFonts w:ascii="Arial" w:eastAsiaTheme="minorHAnsi" w:hAnsi="Arial" w:cs="Arial"/>
          <w:sz w:val="24"/>
          <w:szCs w:val="24"/>
          <w:lang w:eastAsia="en-US"/>
        </w:rPr>
        <w:t xml:space="preserve"> qu</w:t>
      </w:r>
      <w:r>
        <w:rPr>
          <w:rFonts w:ascii="Arial" w:eastAsiaTheme="minorHAnsi" w:hAnsi="Arial" w:cs="Arial"/>
          <w:sz w:val="24"/>
          <w:szCs w:val="24"/>
          <w:lang w:eastAsia="en-US"/>
        </w:rPr>
        <w:t>e la commission restera ouverte et sera toujours modifiable</w:t>
      </w:r>
      <w:r w:rsidRPr="008653A3">
        <w:rPr>
          <w:rFonts w:ascii="Arial" w:eastAsiaTheme="minorHAnsi" w:hAnsi="Arial" w:cs="Arial"/>
          <w:sz w:val="24"/>
          <w:szCs w:val="24"/>
          <w:lang w:eastAsia="en-US"/>
        </w:rPr>
        <w:t xml:space="preserve"> pendant la durée de la mandature. </w:t>
      </w:r>
      <w:r w:rsidR="00AE1B81">
        <w:rPr>
          <w:rFonts w:ascii="Arial" w:eastAsiaTheme="minorHAnsi" w:hAnsi="Arial" w:cs="Arial"/>
          <w:sz w:val="24"/>
          <w:szCs w:val="24"/>
          <w:lang w:eastAsia="en-US"/>
        </w:rPr>
        <w:t>Il</w:t>
      </w:r>
      <w:r w:rsidRPr="008653A3">
        <w:rPr>
          <w:rFonts w:ascii="Arial" w:eastAsiaTheme="minorHAnsi" w:hAnsi="Arial" w:cs="Arial"/>
          <w:sz w:val="24"/>
          <w:szCs w:val="24"/>
          <w:lang w:eastAsia="en-US"/>
        </w:rPr>
        <w:t xml:space="preserve"> explique à l’assemblée les règles de fonctionnement de la commission, qui est appelé</w:t>
      </w:r>
      <w:r>
        <w:rPr>
          <w:rFonts w:ascii="Arial" w:eastAsiaTheme="minorHAnsi" w:hAnsi="Arial" w:cs="Arial"/>
          <w:sz w:val="24"/>
          <w:szCs w:val="24"/>
          <w:lang w:eastAsia="en-US"/>
        </w:rPr>
        <w:t>e</w:t>
      </w:r>
      <w:r w:rsidRPr="008653A3">
        <w:rPr>
          <w:rFonts w:ascii="Arial" w:eastAsiaTheme="minorHAnsi" w:hAnsi="Arial" w:cs="Arial"/>
          <w:sz w:val="24"/>
          <w:szCs w:val="24"/>
          <w:lang w:eastAsia="en-US"/>
        </w:rPr>
        <w:t xml:space="preserve"> à émettre des avis et étudier les dossiers afin de pouvoir présenter une analyse approfondie au Conseil.</w:t>
      </w:r>
    </w:p>
    <w:p w:rsidR="008653A3" w:rsidRP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Monsieur </w:t>
      </w:r>
      <w:r>
        <w:rPr>
          <w:rFonts w:ascii="Arial" w:eastAsiaTheme="minorHAnsi" w:hAnsi="Arial" w:cs="Arial"/>
          <w:sz w:val="24"/>
          <w:szCs w:val="24"/>
          <w:lang w:eastAsia="en-US"/>
        </w:rPr>
        <w:t>KRETZ</w:t>
      </w:r>
      <w:r w:rsidRPr="008653A3">
        <w:rPr>
          <w:rFonts w:ascii="Arial" w:eastAsiaTheme="minorHAnsi" w:hAnsi="Arial" w:cs="Arial"/>
          <w:sz w:val="24"/>
          <w:szCs w:val="24"/>
          <w:lang w:eastAsia="en-US"/>
        </w:rPr>
        <w:t xml:space="preserve"> propose au Conseil de mettre en place la commission suivante : </w:t>
      </w:r>
    </w:p>
    <w:p w:rsidR="008653A3" w:rsidRP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  </w:t>
      </w:r>
      <w:r>
        <w:rPr>
          <w:rFonts w:ascii="Arial" w:eastAsiaTheme="minorHAnsi" w:hAnsi="Arial" w:cs="Arial"/>
          <w:sz w:val="24"/>
          <w:szCs w:val="24"/>
          <w:lang w:eastAsia="en-US"/>
        </w:rPr>
        <w:t>Une</w:t>
      </w:r>
      <w:r w:rsidRPr="008653A3">
        <w:rPr>
          <w:rFonts w:ascii="Arial" w:eastAsiaTheme="minorHAnsi" w:hAnsi="Arial" w:cs="Arial"/>
          <w:sz w:val="24"/>
          <w:szCs w:val="24"/>
          <w:lang w:eastAsia="en-US"/>
        </w:rPr>
        <w:t xml:space="preserve"> commission communale consultative de la chasse </w:t>
      </w:r>
    </w:p>
    <w:p w:rsidR="008653A3" w:rsidRP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En préambule à la constitution des commissions, </w:t>
      </w:r>
      <w:r>
        <w:rPr>
          <w:rFonts w:ascii="Arial" w:eastAsiaTheme="minorHAnsi" w:hAnsi="Arial" w:cs="Arial"/>
          <w:sz w:val="24"/>
          <w:szCs w:val="24"/>
          <w:lang w:eastAsia="en-US"/>
        </w:rPr>
        <w:t>il</w:t>
      </w:r>
      <w:r w:rsidRPr="008653A3">
        <w:rPr>
          <w:rFonts w:ascii="Arial" w:eastAsiaTheme="minorHAnsi" w:hAnsi="Arial" w:cs="Arial"/>
          <w:sz w:val="24"/>
          <w:szCs w:val="24"/>
          <w:lang w:eastAsia="en-US"/>
        </w:rPr>
        <w:t xml:space="preserve"> précise le rôle principal qui sera dévolu à chacune de ces commissions : </w:t>
      </w:r>
    </w:p>
    <w:p w:rsidR="008653A3" w:rsidRP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 La composition et le rôle de la commission communale consultative de la chasse sont déterminés particulièrement par l’arrêté préfectoral portant cahier des charges de la chasse pour la période de 2024 à 2033. </w:t>
      </w:r>
    </w:p>
    <w:p w:rsidR="008653A3" w:rsidRDefault="008653A3" w:rsidP="008653A3">
      <w:pPr>
        <w:pStyle w:val="Paragraphedeliste"/>
        <w:ind w:left="785"/>
        <w:jc w:val="both"/>
        <w:rPr>
          <w:rFonts w:ascii="Arial" w:eastAsiaTheme="minorHAnsi" w:hAnsi="Arial" w:cs="Arial"/>
          <w:sz w:val="24"/>
          <w:szCs w:val="24"/>
          <w:lang w:eastAsia="en-US"/>
        </w:rPr>
      </w:pPr>
      <w:r w:rsidRPr="008653A3">
        <w:rPr>
          <w:rFonts w:ascii="Arial" w:eastAsiaTheme="minorHAnsi" w:hAnsi="Arial" w:cs="Arial"/>
          <w:sz w:val="24"/>
          <w:szCs w:val="24"/>
          <w:lang w:eastAsia="en-US"/>
        </w:rPr>
        <w:t xml:space="preserve"> • Elle comprend toutes sortes de personnalités qualifiées représentant l’ensemble des services concernés par la gestion cynégétique (services déconcentrés de l’agriculture et de la forêt, chasseurs, exploitants agricoles, propriétaires forestiers, ONF, lieutenant de louveterie …). </w:t>
      </w:r>
    </w:p>
    <w:p w:rsidR="008653A3" w:rsidRPr="00AE1B81" w:rsidRDefault="008653A3" w:rsidP="008653A3">
      <w:pPr>
        <w:pStyle w:val="Paragraphedeliste"/>
        <w:ind w:left="785"/>
        <w:jc w:val="both"/>
        <w:rPr>
          <w:rFonts w:ascii="Arial" w:eastAsiaTheme="minorHAnsi" w:hAnsi="Arial" w:cs="Arial"/>
          <w:sz w:val="16"/>
          <w:szCs w:val="16"/>
          <w:lang w:eastAsia="en-US"/>
        </w:rPr>
      </w:pPr>
    </w:p>
    <w:p w:rsidR="008653A3" w:rsidRDefault="008653A3" w:rsidP="008653A3">
      <w:pPr>
        <w:pStyle w:val="Paragraphedeliste"/>
        <w:ind w:left="785"/>
        <w:jc w:val="both"/>
        <w:rPr>
          <w:rFonts w:ascii="Arial" w:eastAsiaTheme="minorHAnsi" w:hAnsi="Arial" w:cs="Arial"/>
          <w:sz w:val="24"/>
          <w:szCs w:val="24"/>
          <w:lang w:eastAsia="en-US"/>
        </w:rPr>
      </w:pPr>
      <w:r>
        <w:rPr>
          <w:rFonts w:ascii="Arial" w:eastAsiaTheme="minorHAnsi" w:hAnsi="Arial" w:cs="Arial"/>
          <w:sz w:val="24"/>
          <w:szCs w:val="24"/>
          <w:lang w:eastAsia="en-US"/>
        </w:rPr>
        <w:t>La commission est formée au minimum d’un président, obligatoirement le maire de la commune, et de deux conseillers municipaux.</w:t>
      </w:r>
    </w:p>
    <w:p w:rsidR="002D5210" w:rsidRPr="002D5210" w:rsidRDefault="002D5210" w:rsidP="002D5210">
      <w:pPr>
        <w:spacing w:after="0"/>
        <w:ind w:left="708"/>
        <w:rPr>
          <w:rFonts w:ascii="Arial" w:hAnsi="Arial" w:cs="Arial"/>
          <w:b/>
          <w:sz w:val="24"/>
          <w:szCs w:val="24"/>
        </w:rPr>
      </w:pPr>
      <w:r w:rsidRPr="002D5210">
        <w:rPr>
          <w:rFonts w:ascii="Arial" w:hAnsi="Arial" w:cs="Arial"/>
          <w:b/>
          <w:sz w:val="24"/>
          <w:szCs w:val="24"/>
        </w:rPr>
        <w:t>Le Conseil municipal,</w:t>
      </w:r>
    </w:p>
    <w:p w:rsidR="002D5210" w:rsidRDefault="00EA02DC" w:rsidP="002D5210">
      <w:pPr>
        <w:spacing w:after="0"/>
        <w:ind w:firstLine="708"/>
        <w:rPr>
          <w:rFonts w:ascii="Arial" w:hAnsi="Arial" w:cs="Arial"/>
          <w:b/>
          <w:sz w:val="24"/>
          <w:szCs w:val="24"/>
        </w:rPr>
      </w:pPr>
      <w:r w:rsidRPr="002D5210">
        <w:rPr>
          <w:rFonts w:ascii="Arial" w:hAnsi="Arial" w:cs="Arial"/>
          <w:b/>
          <w:sz w:val="24"/>
          <w:szCs w:val="24"/>
        </w:rPr>
        <w:t>APRES</w:t>
      </w:r>
      <w:r w:rsidR="002D5210" w:rsidRPr="002D5210">
        <w:rPr>
          <w:rFonts w:ascii="Arial" w:hAnsi="Arial" w:cs="Arial"/>
          <w:b/>
          <w:sz w:val="24"/>
          <w:szCs w:val="24"/>
        </w:rPr>
        <w:t xml:space="preserve"> en avoir délibéré,</w:t>
      </w:r>
    </w:p>
    <w:p w:rsidR="008653A3" w:rsidRPr="00AE1B81" w:rsidRDefault="008653A3" w:rsidP="002D5210">
      <w:pPr>
        <w:spacing w:after="0"/>
        <w:ind w:firstLine="708"/>
        <w:rPr>
          <w:rFonts w:ascii="Arial" w:hAnsi="Arial" w:cs="Arial"/>
          <w:b/>
          <w:sz w:val="16"/>
          <w:szCs w:val="16"/>
        </w:rPr>
      </w:pPr>
    </w:p>
    <w:p w:rsidR="002834CA" w:rsidRDefault="00AE1B81" w:rsidP="008653A3">
      <w:pPr>
        <w:spacing w:after="0"/>
        <w:ind w:firstLine="708"/>
        <w:rPr>
          <w:rFonts w:ascii="Arial" w:hAnsi="Arial" w:cs="Arial"/>
          <w:b/>
          <w:sz w:val="24"/>
          <w:szCs w:val="24"/>
        </w:rPr>
      </w:pPr>
      <w:r w:rsidRPr="002D5210">
        <w:rPr>
          <w:rFonts w:ascii="Arial" w:hAnsi="Arial" w:cs="Arial"/>
          <w:b/>
          <w:sz w:val="24"/>
          <w:szCs w:val="24"/>
        </w:rPr>
        <w:t>DECIDE</w:t>
      </w:r>
      <w:r w:rsidR="002D5210" w:rsidRPr="002D5210">
        <w:rPr>
          <w:rFonts w:ascii="Arial" w:hAnsi="Arial" w:cs="Arial"/>
          <w:b/>
          <w:sz w:val="24"/>
          <w:szCs w:val="24"/>
        </w:rPr>
        <w:t xml:space="preserve"> de </w:t>
      </w:r>
      <w:r w:rsidR="008653A3">
        <w:rPr>
          <w:rFonts w:ascii="Arial" w:hAnsi="Arial" w:cs="Arial"/>
          <w:b/>
          <w:sz w:val="24"/>
          <w:szCs w:val="24"/>
        </w:rPr>
        <w:t>nommer :</w:t>
      </w:r>
    </w:p>
    <w:p w:rsidR="008653A3" w:rsidRPr="008653A3" w:rsidRDefault="008653A3" w:rsidP="008653A3">
      <w:pPr>
        <w:spacing w:after="0"/>
        <w:ind w:left="709" w:hanging="1"/>
        <w:rPr>
          <w:rFonts w:ascii="Arial" w:hAnsi="Arial" w:cs="Arial"/>
          <w:sz w:val="24"/>
          <w:szCs w:val="24"/>
        </w:rPr>
      </w:pPr>
      <w:r w:rsidRPr="008653A3">
        <w:rPr>
          <w:rFonts w:ascii="Arial" w:hAnsi="Arial" w:cs="Arial"/>
          <w:sz w:val="24"/>
          <w:szCs w:val="24"/>
        </w:rPr>
        <w:t>M. Christophe BREYSACH, maire, Président</w:t>
      </w:r>
    </w:p>
    <w:p w:rsidR="008653A3" w:rsidRPr="008653A3" w:rsidRDefault="008653A3" w:rsidP="008653A3">
      <w:pPr>
        <w:spacing w:after="0"/>
        <w:ind w:left="709" w:hanging="1"/>
        <w:rPr>
          <w:rFonts w:ascii="Arial" w:hAnsi="Arial" w:cs="Arial"/>
          <w:sz w:val="24"/>
          <w:szCs w:val="24"/>
        </w:rPr>
      </w:pPr>
      <w:r w:rsidRPr="008653A3">
        <w:rPr>
          <w:rFonts w:ascii="Arial" w:hAnsi="Arial" w:cs="Arial"/>
          <w:sz w:val="24"/>
          <w:szCs w:val="24"/>
        </w:rPr>
        <w:t>Messieurs  Christian KRETZ, Renaud WILLER et Pierre HELLMANN membres de la commission.</w:t>
      </w:r>
    </w:p>
    <w:p w:rsidR="008653A3" w:rsidRPr="00AE1B81" w:rsidRDefault="008653A3" w:rsidP="008653A3">
      <w:pPr>
        <w:spacing w:after="0"/>
        <w:ind w:firstLine="708"/>
        <w:rPr>
          <w:rFonts w:ascii="Arial" w:hAnsi="Arial" w:cs="Arial"/>
          <w:b/>
          <w:sz w:val="16"/>
          <w:szCs w:val="16"/>
        </w:rPr>
      </w:pPr>
    </w:p>
    <w:p w:rsidR="008653A3" w:rsidRDefault="008653A3" w:rsidP="008653A3">
      <w:pPr>
        <w:spacing w:after="0"/>
        <w:ind w:firstLine="708"/>
        <w:rPr>
          <w:rFonts w:ascii="Arial" w:hAnsi="Arial" w:cs="Arial"/>
          <w:b/>
          <w:sz w:val="24"/>
          <w:szCs w:val="24"/>
        </w:rPr>
      </w:pPr>
      <w:r>
        <w:rPr>
          <w:rFonts w:ascii="Arial" w:hAnsi="Arial" w:cs="Arial"/>
          <w:b/>
          <w:sz w:val="24"/>
          <w:szCs w:val="24"/>
        </w:rPr>
        <w:t>A l’unanimité des membres présents.</w:t>
      </w:r>
    </w:p>
    <w:p w:rsidR="00BC6003" w:rsidRPr="00EA02DC" w:rsidRDefault="00BC6003" w:rsidP="008653A3">
      <w:pPr>
        <w:spacing w:after="0"/>
        <w:ind w:firstLine="708"/>
        <w:rPr>
          <w:sz w:val="16"/>
          <w:szCs w:val="16"/>
        </w:rPr>
      </w:pPr>
    </w:p>
    <w:p w:rsidR="006F7CE5" w:rsidRPr="00EA02DC" w:rsidRDefault="006F7CE5" w:rsidP="009C4F66">
      <w:pPr>
        <w:pStyle w:val="Paragraphedeliste"/>
        <w:ind w:left="785"/>
        <w:rPr>
          <w:rFonts w:ascii="Arial" w:hAnsi="Arial" w:cs="Arial"/>
          <w:b/>
          <w:sz w:val="16"/>
          <w:szCs w:val="16"/>
          <w:u w:val="single"/>
        </w:rPr>
      </w:pPr>
    </w:p>
    <w:p w:rsidR="002D5210" w:rsidRPr="001F2C91" w:rsidRDefault="00E46D18" w:rsidP="001F2C91">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TARIF DES LOTS DE BOIS POUR 2023</w:t>
      </w:r>
    </w:p>
    <w:p w:rsidR="001F2C91" w:rsidRPr="001F2C91" w:rsidRDefault="001F2C91" w:rsidP="001F2C91">
      <w:pPr>
        <w:pStyle w:val="Paragraphedeliste"/>
        <w:ind w:left="785"/>
        <w:rPr>
          <w:rFonts w:ascii="Arial" w:hAnsi="Arial" w:cs="Arial"/>
          <w:b/>
          <w:sz w:val="24"/>
          <w:szCs w:val="24"/>
          <w:u w:val="single"/>
        </w:rPr>
      </w:pPr>
    </w:p>
    <w:p w:rsidR="003D4B66" w:rsidRDefault="00E46D18" w:rsidP="00EA02DC">
      <w:pPr>
        <w:pStyle w:val="Paragraphedeliste"/>
        <w:ind w:left="785"/>
        <w:jc w:val="both"/>
        <w:rPr>
          <w:rFonts w:ascii="Arial" w:eastAsiaTheme="minorHAnsi" w:hAnsi="Arial" w:cs="Arial"/>
          <w:sz w:val="24"/>
          <w:szCs w:val="24"/>
          <w:lang w:eastAsia="en-US"/>
        </w:rPr>
      </w:pPr>
      <w:r>
        <w:rPr>
          <w:rFonts w:ascii="Arial" w:eastAsiaTheme="minorHAnsi" w:hAnsi="Arial" w:cs="Arial"/>
          <w:sz w:val="24"/>
          <w:szCs w:val="24"/>
          <w:lang w:eastAsia="en-US"/>
        </w:rPr>
        <w:t>La commission propose de mettre en place un tarif pour le stère en bois dur aligné sur le prix moyen de la dernière adjudication, à savoir 33,50€ et le bois tendre au prix de 15€.</w:t>
      </w:r>
    </w:p>
    <w:p w:rsidR="00AF1EC1" w:rsidRPr="002D5210" w:rsidRDefault="00AF1EC1" w:rsidP="00EA02DC">
      <w:pPr>
        <w:spacing w:after="0"/>
        <w:ind w:left="708" w:firstLine="1"/>
        <w:rPr>
          <w:rFonts w:ascii="Arial" w:hAnsi="Arial" w:cs="Arial"/>
          <w:b/>
          <w:sz w:val="24"/>
          <w:szCs w:val="24"/>
        </w:rPr>
      </w:pPr>
      <w:r w:rsidRPr="002D5210">
        <w:rPr>
          <w:rFonts w:ascii="Arial" w:hAnsi="Arial" w:cs="Arial"/>
          <w:b/>
          <w:sz w:val="24"/>
          <w:szCs w:val="24"/>
        </w:rPr>
        <w:t>Le Conseil municipal,</w:t>
      </w:r>
    </w:p>
    <w:p w:rsidR="00AF1EC1" w:rsidRDefault="00EA02DC" w:rsidP="00EA02DC">
      <w:pPr>
        <w:spacing w:after="0"/>
        <w:ind w:firstLine="709"/>
        <w:rPr>
          <w:rFonts w:ascii="Arial" w:hAnsi="Arial" w:cs="Arial"/>
          <w:b/>
          <w:sz w:val="24"/>
          <w:szCs w:val="24"/>
        </w:rPr>
      </w:pPr>
      <w:r w:rsidRPr="002D5210">
        <w:rPr>
          <w:rFonts w:ascii="Arial" w:hAnsi="Arial" w:cs="Arial"/>
          <w:b/>
          <w:sz w:val="24"/>
          <w:szCs w:val="24"/>
        </w:rPr>
        <w:t>APRES</w:t>
      </w:r>
      <w:r w:rsidR="00AF1EC1" w:rsidRPr="002D5210">
        <w:rPr>
          <w:rFonts w:ascii="Arial" w:hAnsi="Arial" w:cs="Arial"/>
          <w:b/>
          <w:sz w:val="24"/>
          <w:szCs w:val="24"/>
        </w:rPr>
        <w:t xml:space="preserve"> en avoir délibéré,</w:t>
      </w:r>
    </w:p>
    <w:p w:rsidR="00EA02DC" w:rsidRPr="00EA02DC" w:rsidRDefault="00EA02DC" w:rsidP="00EA02DC">
      <w:pPr>
        <w:spacing w:after="0"/>
        <w:ind w:firstLine="1"/>
        <w:rPr>
          <w:rFonts w:ascii="Arial" w:hAnsi="Arial" w:cs="Arial"/>
          <w:b/>
          <w:sz w:val="16"/>
          <w:szCs w:val="16"/>
        </w:rPr>
      </w:pPr>
    </w:p>
    <w:p w:rsidR="00AF1EC1" w:rsidRPr="00E46D18" w:rsidRDefault="00AE1B81" w:rsidP="00EA02DC">
      <w:pPr>
        <w:spacing w:after="0"/>
        <w:ind w:left="708" w:firstLine="1"/>
        <w:rPr>
          <w:rFonts w:ascii="Arial" w:hAnsi="Arial" w:cs="Arial"/>
          <w:sz w:val="24"/>
          <w:szCs w:val="24"/>
        </w:rPr>
      </w:pPr>
      <w:r w:rsidRPr="002D5210">
        <w:rPr>
          <w:rFonts w:ascii="Arial" w:hAnsi="Arial" w:cs="Arial"/>
          <w:b/>
          <w:sz w:val="24"/>
          <w:szCs w:val="24"/>
        </w:rPr>
        <w:t xml:space="preserve">DECIDE </w:t>
      </w:r>
      <w:r w:rsidR="00E46D18" w:rsidRPr="00E46D18">
        <w:rPr>
          <w:rFonts w:ascii="Arial" w:hAnsi="Arial" w:cs="Arial"/>
          <w:sz w:val="24"/>
          <w:szCs w:val="24"/>
        </w:rPr>
        <w:t>d’appliquer ces tarifs pour l’année 2023</w:t>
      </w:r>
    </w:p>
    <w:p w:rsidR="00E46D18" w:rsidRDefault="00E46D18" w:rsidP="00EA02DC">
      <w:pPr>
        <w:ind w:firstLine="1"/>
        <w:rPr>
          <w:rFonts w:ascii="Arial" w:hAnsi="Arial" w:cs="Arial"/>
          <w:b/>
          <w:sz w:val="24"/>
          <w:szCs w:val="24"/>
        </w:rPr>
      </w:pPr>
      <w:r w:rsidRPr="00E46D18">
        <w:rPr>
          <w:rFonts w:ascii="Arial" w:hAnsi="Arial" w:cs="Arial"/>
          <w:b/>
          <w:sz w:val="24"/>
          <w:szCs w:val="24"/>
        </w:rPr>
        <w:t xml:space="preserve"> </w:t>
      </w:r>
    </w:p>
    <w:p w:rsidR="009A57E0" w:rsidRDefault="00E46D18" w:rsidP="003D4B66">
      <w:pPr>
        <w:ind w:firstLine="708"/>
        <w:rPr>
          <w:rFonts w:ascii="Arial" w:hAnsi="Arial" w:cs="Arial"/>
          <w:b/>
          <w:sz w:val="24"/>
          <w:szCs w:val="24"/>
        </w:rPr>
      </w:pPr>
      <w:r w:rsidRPr="00E46D18">
        <w:rPr>
          <w:rFonts w:ascii="Arial" w:hAnsi="Arial" w:cs="Arial"/>
          <w:b/>
          <w:sz w:val="24"/>
          <w:szCs w:val="24"/>
        </w:rPr>
        <w:t>A l’unanimité des membres présents</w:t>
      </w:r>
      <w:r w:rsidR="00B61B59">
        <w:rPr>
          <w:rFonts w:ascii="Arial" w:hAnsi="Arial" w:cs="Arial"/>
          <w:b/>
          <w:sz w:val="24"/>
          <w:szCs w:val="24"/>
        </w:rPr>
        <w:t>.</w:t>
      </w:r>
    </w:p>
    <w:p w:rsidR="009A57E0" w:rsidRPr="004F7494" w:rsidRDefault="004F7494" w:rsidP="002F284C">
      <w:pPr>
        <w:pStyle w:val="Paragraphedeliste"/>
        <w:numPr>
          <w:ilvl w:val="0"/>
          <w:numId w:val="1"/>
        </w:numPr>
        <w:spacing w:after="0" w:line="240" w:lineRule="auto"/>
        <w:rPr>
          <w:rFonts w:ascii="Arial" w:hAnsi="Arial" w:cs="Arial"/>
          <w:b/>
          <w:sz w:val="24"/>
          <w:szCs w:val="24"/>
          <w:u w:val="single"/>
        </w:rPr>
      </w:pPr>
      <w:r>
        <w:rPr>
          <w:rFonts w:ascii="Arial" w:eastAsiaTheme="minorHAnsi" w:hAnsi="Arial" w:cs="Arial"/>
          <w:b/>
          <w:sz w:val="24"/>
          <w:szCs w:val="24"/>
          <w:u w:val="single"/>
          <w:lang w:eastAsia="en-US"/>
        </w:rPr>
        <w:t>APPROBATION DU CONTRAT DE TERRITOIRE DE CENTRE-ALSACE</w:t>
      </w:r>
    </w:p>
    <w:p w:rsidR="004F7494" w:rsidRPr="004F7494" w:rsidRDefault="004F7494" w:rsidP="002F284C">
      <w:pPr>
        <w:spacing w:after="0" w:line="240" w:lineRule="auto"/>
        <w:rPr>
          <w:rFonts w:ascii="Arial" w:hAnsi="Arial" w:cs="Arial"/>
          <w:b/>
          <w:sz w:val="24"/>
          <w:szCs w:val="24"/>
          <w:u w:val="single"/>
        </w:rPr>
      </w:pPr>
    </w:p>
    <w:p w:rsidR="004F7494" w:rsidRPr="004F7494" w:rsidRDefault="004F7494" w:rsidP="004F7494">
      <w:pPr>
        <w:pStyle w:val="Paragraphedeliste"/>
        <w:ind w:left="785"/>
        <w:jc w:val="both"/>
        <w:rPr>
          <w:rFonts w:ascii="Arial" w:eastAsiaTheme="minorHAnsi" w:hAnsi="Arial" w:cs="Arial"/>
          <w:sz w:val="24"/>
          <w:szCs w:val="24"/>
          <w:lang w:eastAsia="en-US"/>
        </w:rPr>
      </w:pPr>
      <w:r>
        <w:rPr>
          <w:rFonts w:ascii="Arial" w:eastAsiaTheme="minorHAnsi" w:hAnsi="Arial" w:cs="Arial"/>
          <w:sz w:val="24"/>
          <w:szCs w:val="24"/>
          <w:lang w:eastAsia="en-US"/>
        </w:rPr>
        <w:t>M. le</w:t>
      </w:r>
      <w:r w:rsidRPr="004F7494">
        <w:rPr>
          <w:rFonts w:ascii="Arial" w:eastAsiaTheme="minorHAnsi" w:hAnsi="Arial" w:cs="Arial"/>
          <w:sz w:val="24"/>
          <w:szCs w:val="24"/>
          <w:lang w:eastAsia="en-US"/>
        </w:rPr>
        <w:t xml:space="preserve"> Maire informe le Conseil municipal de la mise en place par la Collectivité européenne d’Alsace d’un Contrat de Territoire Alsace, à l’échelle du Territoire Centre Alsace, sur la période 2022-2025.</w:t>
      </w:r>
    </w:p>
    <w:p w:rsidR="004F7494" w:rsidRPr="004F7494" w:rsidRDefault="004F7494" w:rsidP="004F7494">
      <w:pPr>
        <w:pStyle w:val="Paragraphedeliste"/>
        <w:ind w:left="785"/>
        <w:jc w:val="both"/>
        <w:rPr>
          <w:rFonts w:ascii="Arial" w:eastAsiaTheme="minorHAnsi" w:hAnsi="Arial" w:cs="Arial"/>
          <w:sz w:val="24"/>
          <w:szCs w:val="24"/>
          <w:lang w:eastAsia="en-US"/>
        </w:rPr>
      </w:pPr>
      <w:r w:rsidRPr="004F7494">
        <w:rPr>
          <w:rFonts w:ascii="Arial" w:eastAsiaTheme="minorHAnsi" w:hAnsi="Arial" w:cs="Arial"/>
          <w:sz w:val="24"/>
          <w:szCs w:val="24"/>
          <w:lang w:eastAsia="en-US"/>
        </w:rPr>
        <w:t>Dans un contexte de crises énergétiques, sociales et climatiques, la Collectivité européenne d’Alsace a souhaité être aux côtés des acteurs locaux et, ensemble, ont travaillé à la définition d’enjeux porteurs de développement en matière d’attractivité, d’environnement et écologie et de cohésion sociale.</w:t>
      </w:r>
    </w:p>
    <w:p w:rsidR="00965113" w:rsidRDefault="004F7494" w:rsidP="004F7494">
      <w:pPr>
        <w:pStyle w:val="Paragraphedeliste"/>
        <w:ind w:left="785"/>
        <w:jc w:val="both"/>
        <w:rPr>
          <w:rFonts w:ascii="Arial" w:eastAsiaTheme="minorHAnsi" w:hAnsi="Arial" w:cs="Arial"/>
          <w:sz w:val="24"/>
          <w:szCs w:val="24"/>
          <w:lang w:eastAsia="en-US"/>
        </w:rPr>
      </w:pPr>
      <w:r w:rsidRPr="004F7494">
        <w:rPr>
          <w:rFonts w:ascii="Arial" w:eastAsiaTheme="minorHAnsi" w:hAnsi="Arial" w:cs="Arial"/>
          <w:sz w:val="24"/>
          <w:szCs w:val="24"/>
          <w:lang w:eastAsia="en-US"/>
        </w:rPr>
        <w:t>Ainsi, elle a adopté le 20 juin 2022 une démarche de contractualisation avec les territoires pragmatique qui mobilise des moyens en ingénierie (proposée par les services de la Collectivité européenne d’Alsace et également par les 17 structures membres du Réseau d’Ingénierie Territoriale d’Alsace (RITA)) et financiers conséquents (167 M€ sur la période 2022-2025) pour accompagner la dynamique de chaque Territoire d’Alsace.</w:t>
      </w:r>
    </w:p>
    <w:p w:rsidR="004F7494" w:rsidRDefault="004F7494" w:rsidP="004F7494">
      <w:pPr>
        <w:pStyle w:val="Paragraphedeliste"/>
        <w:ind w:left="785"/>
        <w:jc w:val="both"/>
        <w:rPr>
          <w:rFonts w:ascii="Arial" w:hAnsi="Arial" w:cs="Arial"/>
          <w:sz w:val="24"/>
          <w:szCs w:val="24"/>
        </w:rPr>
      </w:pPr>
    </w:p>
    <w:p w:rsidR="004F7494" w:rsidRPr="004F7494" w:rsidRDefault="004F7494" w:rsidP="004F7494">
      <w:pPr>
        <w:pStyle w:val="Paragraphedeliste"/>
        <w:ind w:left="785"/>
        <w:jc w:val="both"/>
        <w:rPr>
          <w:rFonts w:ascii="Arial" w:hAnsi="Arial" w:cs="Arial"/>
          <w:sz w:val="24"/>
          <w:szCs w:val="24"/>
        </w:rPr>
      </w:pPr>
      <w:r w:rsidRPr="004F7494">
        <w:rPr>
          <w:rFonts w:ascii="Arial" w:hAnsi="Arial" w:cs="Arial"/>
          <w:sz w:val="24"/>
          <w:szCs w:val="24"/>
        </w:rPr>
        <w:t>Le bénéfice d’un soutien de la Collectivité européenne d’Alsace au titre des fonds financiers dédiés - Fonds Communal Alsace, Fonds d’Attractivité Alsace, Fonds d’innovation territoriale - est conditionné</w:t>
      </w:r>
      <w:r w:rsidR="00EA31EC">
        <w:rPr>
          <w:rFonts w:ascii="Arial" w:hAnsi="Arial" w:cs="Arial"/>
          <w:sz w:val="24"/>
          <w:szCs w:val="24"/>
        </w:rPr>
        <w:t>, conformément au</w:t>
      </w:r>
      <w:r w:rsidR="00EA02DC">
        <w:rPr>
          <w:rFonts w:ascii="Arial" w:hAnsi="Arial" w:cs="Arial"/>
          <w:sz w:val="24"/>
          <w:szCs w:val="24"/>
        </w:rPr>
        <w:t xml:space="preserve"> </w:t>
      </w:r>
      <w:r w:rsidRPr="004F7494">
        <w:rPr>
          <w:rFonts w:ascii="Arial" w:hAnsi="Arial" w:cs="Arial"/>
          <w:sz w:val="24"/>
          <w:szCs w:val="24"/>
        </w:rPr>
        <w:t xml:space="preserve">règlement desdits fonds, par l’adoption, par les communes et établissements publics de coopération intercommunale à fiscalité propre intéressés, d’une délibération approuvant la signature du Contrat de Territoire Alsace correspondant. </w:t>
      </w:r>
    </w:p>
    <w:p w:rsidR="004F7494" w:rsidRDefault="004F7494" w:rsidP="004F7494">
      <w:pPr>
        <w:pStyle w:val="Paragraphedeliste"/>
        <w:ind w:left="785"/>
        <w:jc w:val="both"/>
        <w:rPr>
          <w:rFonts w:ascii="Arial" w:hAnsi="Arial" w:cs="Arial"/>
          <w:sz w:val="24"/>
          <w:szCs w:val="24"/>
        </w:rPr>
      </w:pPr>
      <w:r w:rsidRPr="004F7494">
        <w:rPr>
          <w:rFonts w:ascii="Arial" w:hAnsi="Arial" w:cs="Arial"/>
          <w:sz w:val="24"/>
          <w:szCs w:val="24"/>
        </w:rPr>
        <w:t>Au regard de ces éléments, je vous propose d’adopter le Contrat de Territoire Alsace à l’échelle du Territoire Centre Alsace</w:t>
      </w:r>
      <w:r w:rsidRPr="004F7494">
        <w:rPr>
          <w:rFonts w:ascii="Arial" w:hAnsi="Arial" w:cs="Arial"/>
          <w:i/>
          <w:sz w:val="24"/>
          <w:szCs w:val="24"/>
        </w:rPr>
        <w:t xml:space="preserve"> </w:t>
      </w:r>
      <w:r w:rsidRPr="004F7494">
        <w:rPr>
          <w:rFonts w:ascii="Arial" w:hAnsi="Arial" w:cs="Arial"/>
          <w:sz w:val="24"/>
          <w:szCs w:val="24"/>
        </w:rPr>
        <w:t>et de m’autoriser à le signer.</w:t>
      </w:r>
    </w:p>
    <w:p w:rsidR="004F7494" w:rsidRPr="004F7494" w:rsidRDefault="004F7494" w:rsidP="004F7494">
      <w:pPr>
        <w:pStyle w:val="Paragraphedeliste"/>
        <w:ind w:left="785"/>
        <w:jc w:val="both"/>
        <w:rPr>
          <w:rFonts w:ascii="Arial" w:hAnsi="Arial" w:cs="Arial"/>
          <w:sz w:val="24"/>
          <w:szCs w:val="24"/>
        </w:rPr>
      </w:pPr>
    </w:p>
    <w:p w:rsidR="004F7494" w:rsidRPr="004F7494" w:rsidRDefault="004F7494" w:rsidP="004F7494">
      <w:pPr>
        <w:pStyle w:val="Paragraphedeliste"/>
        <w:ind w:left="785"/>
        <w:jc w:val="both"/>
        <w:rPr>
          <w:rFonts w:ascii="Arial" w:hAnsi="Arial" w:cs="Arial"/>
          <w:b/>
          <w:sz w:val="24"/>
          <w:szCs w:val="24"/>
        </w:rPr>
      </w:pPr>
      <w:r w:rsidRPr="004F7494">
        <w:rPr>
          <w:rFonts w:ascii="Arial" w:hAnsi="Arial" w:cs="Arial"/>
          <w:b/>
          <w:sz w:val="24"/>
          <w:szCs w:val="24"/>
        </w:rPr>
        <w:t>Le Conseil municipal</w:t>
      </w:r>
      <w:r w:rsidR="00AA7002">
        <w:rPr>
          <w:rFonts w:ascii="Arial" w:hAnsi="Arial" w:cs="Arial"/>
          <w:b/>
          <w:sz w:val="24"/>
          <w:szCs w:val="24"/>
        </w:rPr>
        <w:t>,</w:t>
      </w:r>
    </w:p>
    <w:p w:rsidR="004F7494" w:rsidRDefault="00EA02DC" w:rsidP="004F7494">
      <w:pPr>
        <w:pStyle w:val="Paragraphedeliste"/>
        <w:ind w:left="785"/>
        <w:jc w:val="both"/>
        <w:rPr>
          <w:rFonts w:ascii="Arial" w:hAnsi="Arial" w:cs="Arial"/>
          <w:b/>
          <w:sz w:val="24"/>
          <w:szCs w:val="24"/>
        </w:rPr>
      </w:pPr>
      <w:bookmarkStart w:id="1" w:name="ABSid390937655899"/>
      <w:bookmarkEnd w:id="1"/>
      <w:r w:rsidRPr="004F7494">
        <w:rPr>
          <w:rFonts w:ascii="Arial" w:hAnsi="Arial" w:cs="Arial"/>
          <w:b/>
          <w:sz w:val="24"/>
          <w:szCs w:val="24"/>
        </w:rPr>
        <w:t>APRES</w:t>
      </w:r>
      <w:r w:rsidR="004F7494" w:rsidRPr="004F7494">
        <w:rPr>
          <w:rFonts w:ascii="Arial" w:hAnsi="Arial" w:cs="Arial"/>
          <w:b/>
          <w:sz w:val="24"/>
          <w:szCs w:val="24"/>
        </w:rPr>
        <w:t xml:space="preserve"> en avoir délibéré,</w:t>
      </w:r>
    </w:p>
    <w:p w:rsidR="002E56AA" w:rsidRPr="004F7494" w:rsidRDefault="002E56AA" w:rsidP="004F7494">
      <w:pPr>
        <w:pStyle w:val="Paragraphedeliste"/>
        <w:ind w:left="785"/>
        <w:jc w:val="both"/>
        <w:rPr>
          <w:rFonts w:ascii="Arial" w:hAnsi="Arial" w:cs="Arial"/>
          <w:b/>
          <w:sz w:val="24"/>
          <w:szCs w:val="24"/>
        </w:rPr>
      </w:pPr>
    </w:p>
    <w:p w:rsidR="004F7494" w:rsidRDefault="00EA02DC" w:rsidP="004F7494">
      <w:pPr>
        <w:pStyle w:val="Paragraphedeliste"/>
        <w:ind w:left="785"/>
        <w:jc w:val="both"/>
        <w:rPr>
          <w:rFonts w:ascii="Arial" w:hAnsi="Arial" w:cs="Arial"/>
          <w:sz w:val="24"/>
          <w:szCs w:val="24"/>
        </w:rPr>
      </w:pPr>
      <w:bookmarkStart w:id="2" w:name="ABSid390937665036"/>
      <w:bookmarkEnd w:id="2"/>
      <w:r w:rsidRPr="004F7494">
        <w:rPr>
          <w:rFonts w:ascii="Arial" w:hAnsi="Arial" w:cs="Arial"/>
          <w:b/>
          <w:sz w:val="24"/>
          <w:szCs w:val="24"/>
        </w:rPr>
        <w:t>VU</w:t>
      </w:r>
      <w:r w:rsidR="004F7494" w:rsidRPr="004F7494">
        <w:rPr>
          <w:rFonts w:ascii="Arial" w:hAnsi="Arial" w:cs="Arial"/>
          <w:b/>
          <w:sz w:val="24"/>
          <w:szCs w:val="24"/>
        </w:rPr>
        <w:t xml:space="preserve"> </w:t>
      </w:r>
      <w:r w:rsidR="004F7494" w:rsidRPr="004F7494">
        <w:rPr>
          <w:rFonts w:ascii="Arial" w:hAnsi="Arial" w:cs="Arial"/>
          <w:sz w:val="24"/>
          <w:szCs w:val="24"/>
        </w:rPr>
        <w:t xml:space="preserve">le Code Général des collectivités territoriales, </w:t>
      </w:r>
    </w:p>
    <w:p w:rsidR="002F284C" w:rsidRPr="004F7494" w:rsidRDefault="002F284C" w:rsidP="004F7494">
      <w:pPr>
        <w:pStyle w:val="Paragraphedeliste"/>
        <w:ind w:left="785"/>
        <w:jc w:val="both"/>
        <w:rPr>
          <w:rFonts w:ascii="Arial" w:hAnsi="Arial" w:cs="Arial"/>
          <w:sz w:val="24"/>
          <w:szCs w:val="24"/>
        </w:rPr>
      </w:pPr>
    </w:p>
    <w:p w:rsidR="004F7494" w:rsidRDefault="00EA02DC" w:rsidP="004F7494">
      <w:pPr>
        <w:pStyle w:val="Paragraphedeliste"/>
        <w:ind w:left="785"/>
        <w:jc w:val="both"/>
        <w:rPr>
          <w:rFonts w:ascii="Arial" w:hAnsi="Arial" w:cs="Arial"/>
          <w:sz w:val="24"/>
          <w:szCs w:val="24"/>
        </w:rPr>
      </w:pPr>
      <w:r w:rsidRPr="004F7494">
        <w:rPr>
          <w:rFonts w:ascii="Arial" w:hAnsi="Arial" w:cs="Arial"/>
          <w:b/>
          <w:sz w:val="24"/>
          <w:szCs w:val="24"/>
        </w:rPr>
        <w:t>VU</w:t>
      </w:r>
      <w:r w:rsidR="004F7494" w:rsidRPr="004F7494">
        <w:rPr>
          <w:rFonts w:ascii="Arial" w:hAnsi="Arial" w:cs="Arial"/>
          <w:b/>
          <w:sz w:val="24"/>
          <w:szCs w:val="24"/>
        </w:rPr>
        <w:t xml:space="preserve"> </w:t>
      </w:r>
      <w:r w:rsidR="004F7494" w:rsidRPr="004F7494">
        <w:rPr>
          <w:rFonts w:ascii="Arial" w:hAnsi="Arial" w:cs="Arial"/>
          <w:sz w:val="24"/>
          <w:szCs w:val="24"/>
        </w:rPr>
        <w:t>la délibération de la Collectivité européenne d’Alsace du 20 juin 2022 portant Stratégie d’accompagnement et de contractualisation avec les territoires et notamment les fonds qui l’accompagnent,</w:t>
      </w:r>
    </w:p>
    <w:p w:rsidR="002F284C" w:rsidRPr="004F7494" w:rsidRDefault="002F284C" w:rsidP="004F7494">
      <w:pPr>
        <w:pStyle w:val="Paragraphedeliste"/>
        <w:ind w:left="785"/>
        <w:jc w:val="both"/>
        <w:rPr>
          <w:rFonts w:ascii="Arial" w:hAnsi="Arial" w:cs="Arial"/>
          <w:sz w:val="24"/>
          <w:szCs w:val="24"/>
        </w:rPr>
      </w:pPr>
    </w:p>
    <w:p w:rsidR="004F7494" w:rsidRDefault="00EA02DC" w:rsidP="004F7494">
      <w:pPr>
        <w:pStyle w:val="Paragraphedeliste"/>
        <w:ind w:left="785"/>
        <w:jc w:val="both"/>
        <w:rPr>
          <w:rFonts w:ascii="Arial" w:hAnsi="Arial" w:cs="Arial"/>
          <w:sz w:val="24"/>
          <w:szCs w:val="24"/>
        </w:rPr>
      </w:pPr>
      <w:r w:rsidRPr="004F7494">
        <w:rPr>
          <w:rFonts w:ascii="Arial" w:hAnsi="Arial" w:cs="Arial"/>
          <w:b/>
          <w:sz w:val="24"/>
          <w:szCs w:val="24"/>
        </w:rPr>
        <w:t>VU</w:t>
      </w:r>
      <w:r w:rsidR="004F7494" w:rsidRPr="004F7494">
        <w:rPr>
          <w:rFonts w:ascii="Arial" w:hAnsi="Arial" w:cs="Arial"/>
          <w:b/>
          <w:sz w:val="24"/>
          <w:szCs w:val="24"/>
        </w:rPr>
        <w:t xml:space="preserve"> l</w:t>
      </w:r>
      <w:r w:rsidR="004F7494" w:rsidRPr="004F7494">
        <w:rPr>
          <w:rFonts w:ascii="Arial" w:hAnsi="Arial" w:cs="Arial"/>
          <w:sz w:val="24"/>
          <w:szCs w:val="24"/>
        </w:rPr>
        <w:t xml:space="preserve">a délibération de la Collectivité européenne d’Alsace du 6 février 2023 portant adoption des Contrats de Territoire Alsace 2022-2025, </w:t>
      </w:r>
    </w:p>
    <w:p w:rsidR="002F284C" w:rsidRPr="004F7494" w:rsidRDefault="002F284C" w:rsidP="004F7494">
      <w:pPr>
        <w:pStyle w:val="Paragraphedeliste"/>
        <w:ind w:left="785"/>
        <w:jc w:val="both"/>
        <w:rPr>
          <w:rFonts w:ascii="Arial" w:hAnsi="Arial" w:cs="Arial"/>
          <w:sz w:val="24"/>
          <w:szCs w:val="24"/>
        </w:rPr>
      </w:pPr>
    </w:p>
    <w:p w:rsidR="004F7494" w:rsidRDefault="00EA02DC" w:rsidP="004F7494">
      <w:pPr>
        <w:pStyle w:val="Paragraphedeliste"/>
        <w:ind w:left="785"/>
        <w:jc w:val="both"/>
        <w:rPr>
          <w:rFonts w:ascii="Arial" w:hAnsi="Arial" w:cs="Arial"/>
          <w:sz w:val="24"/>
          <w:szCs w:val="24"/>
        </w:rPr>
      </w:pPr>
      <w:r w:rsidRPr="004F7494">
        <w:rPr>
          <w:rFonts w:ascii="Arial" w:hAnsi="Arial" w:cs="Arial"/>
          <w:b/>
          <w:sz w:val="24"/>
          <w:szCs w:val="24"/>
        </w:rPr>
        <w:t>VU</w:t>
      </w:r>
      <w:r w:rsidR="004F7494" w:rsidRPr="004F7494">
        <w:rPr>
          <w:rFonts w:ascii="Arial" w:hAnsi="Arial" w:cs="Arial"/>
          <w:sz w:val="24"/>
          <w:szCs w:val="24"/>
        </w:rPr>
        <w:t xml:space="preserve"> le Contrat de Territoire Alsace à l’échelle du Territoire Centre Alsace, adopté par la Collectivité européenne d’Alsace par délibération susvisée du 6 février 2023,</w:t>
      </w:r>
    </w:p>
    <w:p w:rsidR="002F284C" w:rsidRPr="004F7494" w:rsidRDefault="002F284C" w:rsidP="004F7494">
      <w:pPr>
        <w:pStyle w:val="Paragraphedeliste"/>
        <w:ind w:left="785"/>
        <w:jc w:val="both"/>
        <w:rPr>
          <w:rFonts w:ascii="Arial" w:hAnsi="Arial" w:cs="Arial"/>
          <w:sz w:val="24"/>
          <w:szCs w:val="24"/>
        </w:rPr>
      </w:pPr>
    </w:p>
    <w:p w:rsidR="004F7494" w:rsidRDefault="00EA02DC" w:rsidP="004F7494">
      <w:pPr>
        <w:pStyle w:val="Paragraphedeliste"/>
        <w:ind w:left="785"/>
        <w:jc w:val="both"/>
        <w:rPr>
          <w:rFonts w:ascii="Arial" w:hAnsi="Arial" w:cs="Arial"/>
          <w:sz w:val="24"/>
          <w:szCs w:val="24"/>
        </w:rPr>
      </w:pPr>
      <w:bookmarkStart w:id="3" w:name="ABSid390937665642"/>
      <w:bookmarkEnd w:id="3"/>
      <w:r w:rsidRPr="004F7494">
        <w:rPr>
          <w:rFonts w:ascii="Arial" w:hAnsi="Arial" w:cs="Arial"/>
          <w:b/>
          <w:sz w:val="24"/>
          <w:szCs w:val="24"/>
        </w:rPr>
        <w:t>CONSIDERANT</w:t>
      </w:r>
      <w:r w:rsidR="004F7494" w:rsidRPr="004F7494">
        <w:rPr>
          <w:rFonts w:ascii="Arial" w:hAnsi="Arial" w:cs="Arial"/>
          <w:b/>
          <w:sz w:val="24"/>
          <w:szCs w:val="24"/>
        </w:rPr>
        <w:t xml:space="preserve"> </w:t>
      </w:r>
      <w:r w:rsidR="004F7494" w:rsidRPr="004F7494">
        <w:rPr>
          <w:rFonts w:ascii="Arial" w:hAnsi="Arial" w:cs="Arial"/>
          <w:sz w:val="24"/>
          <w:szCs w:val="24"/>
        </w:rPr>
        <w:t>l’intérêt pour la Commune de s’engager dans la démarche de contractualisation et de partenariat proposée par la Collectivité européenne d’Alsace,</w:t>
      </w:r>
    </w:p>
    <w:p w:rsidR="004F7494" w:rsidRDefault="002E56AA" w:rsidP="002E56AA">
      <w:pPr>
        <w:pStyle w:val="Paragraphedeliste"/>
        <w:ind w:left="709"/>
        <w:jc w:val="both"/>
        <w:rPr>
          <w:rFonts w:ascii="Arial" w:hAnsi="Arial" w:cs="Arial"/>
          <w:iCs/>
          <w:sz w:val="24"/>
          <w:szCs w:val="24"/>
        </w:rPr>
      </w:pPr>
      <w:r>
        <w:rPr>
          <w:rFonts w:ascii="Arial" w:hAnsi="Arial" w:cs="Arial"/>
          <w:b/>
          <w:iCs/>
          <w:sz w:val="24"/>
          <w:szCs w:val="24"/>
        </w:rPr>
        <w:t xml:space="preserve">- </w:t>
      </w:r>
      <w:r w:rsidR="00EA02DC" w:rsidRPr="004F7494">
        <w:rPr>
          <w:rFonts w:ascii="Arial" w:hAnsi="Arial" w:cs="Arial"/>
          <w:b/>
          <w:iCs/>
          <w:sz w:val="24"/>
          <w:szCs w:val="24"/>
        </w:rPr>
        <w:t>APPROUVE</w:t>
      </w:r>
      <w:r w:rsidR="004F7494" w:rsidRPr="004F7494">
        <w:rPr>
          <w:rFonts w:ascii="Arial" w:hAnsi="Arial" w:cs="Arial"/>
          <w:iCs/>
          <w:sz w:val="24"/>
          <w:szCs w:val="24"/>
        </w:rPr>
        <w:t xml:space="preserve"> le </w:t>
      </w:r>
      <w:r w:rsidR="004F7494" w:rsidRPr="004F7494">
        <w:rPr>
          <w:rFonts w:ascii="Arial" w:hAnsi="Arial" w:cs="Arial"/>
          <w:sz w:val="24"/>
          <w:szCs w:val="24"/>
        </w:rPr>
        <w:t>Contrat de Territoire Alsace à l’échelle du Territoire Centre Alsace pour la période 2022-2025</w:t>
      </w:r>
      <w:r w:rsidR="004F7494" w:rsidRPr="004F7494">
        <w:rPr>
          <w:rFonts w:ascii="Arial" w:hAnsi="Arial" w:cs="Arial"/>
          <w:iCs/>
          <w:sz w:val="24"/>
          <w:szCs w:val="24"/>
        </w:rPr>
        <w:t xml:space="preserve">, </w:t>
      </w:r>
    </w:p>
    <w:p w:rsidR="002F284C" w:rsidRDefault="002F284C" w:rsidP="002E56AA">
      <w:pPr>
        <w:pStyle w:val="Paragraphedeliste"/>
        <w:ind w:left="709"/>
        <w:jc w:val="both"/>
        <w:rPr>
          <w:rFonts w:ascii="Arial" w:hAnsi="Arial" w:cs="Arial"/>
          <w:iCs/>
          <w:sz w:val="24"/>
          <w:szCs w:val="24"/>
        </w:rPr>
      </w:pPr>
    </w:p>
    <w:p w:rsidR="004F7494" w:rsidRDefault="00EA02DC" w:rsidP="002E56AA">
      <w:pPr>
        <w:pStyle w:val="Paragraphedeliste"/>
        <w:ind w:left="709"/>
        <w:jc w:val="both"/>
        <w:rPr>
          <w:rFonts w:ascii="Arial" w:hAnsi="Arial" w:cs="Arial"/>
          <w:sz w:val="24"/>
          <w:szCs w:val="24"/>
        </w:rPr>
      </w:pPr>
      <w:r>
        <w:rPr>
          <w:rFonts w:ascii="Arial" w:hAnsi="Arial" w:cs="Arial"/>
          <w:b/>
          <w:sz w:val="24"/>
          <w:szCs w:val="24"/>
        </w:rPr>
        <w:t xml:space="preserve">- </w:t>
      </w:r>
      <w:r w:rsidRPr="004F7494">
        <w:rPr>
          <w:rFonts w:ascii="Arial" w:hAnsi="Arial" w:cs="Arial"/>
          <w:b/>
          <w:sz w:val="24"/>
          <w:szCs w:val="24"/>
        </w:rPr>
        <w:t xml:space="preserve">AUTORISE </w:t>
      </w:r>
      <w:r w:rsidR="004F7494" w:rsidRPr="004F7494">
        <w:rPr>
          <w:rFonts w:ascii="Arial" w:hAnsi="Arial" w:cs="Arial"/>
          <w:sz w:val="24"/>
          <w:szCs w:val="24"/>
        </w:rPr>
        <w:t>Monsieur le Maire à signer le Contrat précité,</w:t>
      </w:r>
    </w:p>
    <w:p w:rsidR="002F284C" w:rsidRPr="004F7494" w:rsidRDefault="002F284C" w:rsidP="002E56AA">
      <w:pPr>
        <w:pStyle w:val="Paragraphedeliste"/>
        <w:ind w:left="709"/>
        <w:jc w:val="both"/>
        <w:rPr>
          <w:rFonts w:ascii="Arial" w:hAnsi="Arial" w:cs="Arial"/>
          <w:sz w:val="24"/>
          <w:szCs w:val="24"/>
        </w:rPr>
      </w:pPr>
    </w:p>
    <w:p w:rsidR="004F7494" w:rsidRDefault="002E56AA" w:rsidP="002E56AA">
      <w:pPr>
        <w:pStyle w:val="Paragraphedeliste"/>
        <w:ind w:left="709"/>
        <w:jc w:val="both"/>
        <w:rPr>
          <w:rFonts w:ascii="Arial" w:hAnsi="Arial" w:cs="Arial"/>
          <w:sz w:val="24"/>
          <w:szCs w:val="24"/>
        </w:rPr>
      </w:pPr>
      <w:bookmarkStart w:id="4" w:name="ABSid390937655630"/>
      <w:bookmarkEnd w:id="4"/>
      <w:r>
        <w:rPr>
          <w:rFonts w:ascii="Arial" w:hAnsi="Arial" w:cs="Arial"/>
          <w:b/>
          <w:sz w:val="24"/>
          <w:szCs w:val="24"/>
        </w:rPr>
        <w:t xml:space="preserve">- </w:t>
      </w:r>
      <w:r w:rsidR="00EA02DC" w:rsidRPr="004F7494">
        <w:rPr>
          <w:rFonts w:ascii="Arial" w:hAnsi="Arial" w:cs="Arial"/>
          <w:b/>
          <w:sz w:val="24"/>
          <w:szCs w:val="24"/>
        </w:rPr>
        <w:t>CHARGE</w:t>
      </w:r>
      <w:r w:rsidR="004F7494" w:rsidRPr="004F7494">
        <w:rPr>
          <w:rFonts w:ascii="Arial" w:hAnsi="Arial" w:cs="Arial"/>
          <w:b/>
          <w:sz w:val="24"/>
          <w:szCs w:val="24"/>
        </w:rPr>
        <w:t xml:space="preserve"> </w:t>
      </w:r>
      <w:r w:rsidR="004F7494" w:rsidRPr="004F7494">
        <w:rPr>
          <w:rFonts w:ascii="Arial" w:hAnsi="Arial" w:cs="Arial"/>
          <w:sz w:val="24"/>
          <w:szCs w:val="24"/>
        </w:rPr>
        <w:t xml:space="preserve">Monsieur le Maire de mettre en œuvre la présente délibération. </w:t>
      </w:r>
    </w:p>
    <w:p w:rsidR="002E56AA" w:rsidRPr="004F7494" w:rsidRDefault="002E56AA" w:rsidP="002E56AA">
      <w:pPr>
        <w:pStyle w:val="Paragraphedeliste"/>
        <w:ind w:left="709"/>
        <w:jc w:val="both"/>
        <w:rPr>
          <w:rFonts w:ascii="Arial" w:hAnsi="Arial" w:cs="Arial"/>
          <w:sz w:val="24"/>
          <w:szCs w:val="24"/>
        </w:rPr>
      </w:pPr>
    </w:p>
    <w:p w:rsidR="004F7494" w:rsidRDefault="004F7494" w:rsidP="00B61B59">
      <w:pPr>
        <w:ind w:firstLine="709"/>
        <w:jc w:val="both"/>
        <w:rPr>
          <w:rFonts w:ascii="Arial" w:hAnsi="Arial" w:cs="Arial"/>
          <w:b/>
          <w:iCs/>
          <w:sz w:val="24"/>
          <w:szCs w:val="24"/>
        </w:rPr>
      </w:pPr>
      <w:r w:rsidRPr="004F7494">
        <w:rPr>
          <w:rFonts w:ascii="Arial" w:hAnsi="Arial" w:cs="Arial"/>
          <w:b/>
          <w:iCs/>
          <w:sz w:val="24"/>
          <w:szCs w:val="24"/>
        </w:rPr>
        <w:t>A l’unanimité des membres présents.</w:t>
      </w:r>
    </w:p>
    <w:p w:rsidR="00B61B59" w:rsidRPr="004F7494" w:rsidRDefault="00B61B59" w:rsidP="00B61B59">
      <w:pPr>
        <w:ind w:firstLine="709"/>
        <w:jc w:val="both"/>
        <w:rPr>
          <w:rFonts w:ascii="Arial" w:hAnsi="Arial" w:cs="Arial"/>
          <w:b/>
          <w:iCs/>
          <w:sz w:val="24"/>
          <w:szCs w:val="24"/>
        </w:rPr>
      </w:pPr>
    </w:p>
    <w:p w:rsidR="004F7494" w:rsidRPr="004F7494" w:rsidRDefault="004F7494" w:rsidP="004F7494">
      <w:pPr>
        <w:pStyle w:val="Paragraphedeliste"/>
        <w:ind w:left="785"/>
        <w:jc w:val="both"/>
        <w:rPr>
          <w:rFonts w:ascii="Arial" w:hAnsi="Arial" w:cs="Arial"/>
          <w:sz w:val="24"/>
          <w:szCs w:val="24"/>
        </w:rPr>
      </w:pPr>
    </w:p>
    <w:p w:rsidR="00737C8E" w:rsidRPr="00405F75" w:rsidRDefault="004F7494" w:rsidP="00EA02DC">
      <w:pPr>
        <w:pStyle w:val="Paragraphedeliste"/>
        <w:numPr>
          <w:ilvl w:val="0"/>
          <w:numId w:val="1"/>
        </w:numPr>
        <w:ind w:right="-709"/>
        <w:rPr>
          <w:rFonts w:ascii="Arial" w:hAnsi="Arial" w:cs="Arial"/>
          <w:b/>
          <w:sz w:val="24"/>
          <w:szCs w:val="24"/>
          <w:u w:val="single"/>
        </w:rPr>
      </w:pPr>
      <w:r>
        <w:rPr>
          <w:rFonts w:ascii="Arial" w:eastAsiaTheme="minorHAnsi" w:hAnsi="Arial" w:cs="Arial"/>
          <w:b/>
          <w:sz w:val="24"/>
          <w:szCs w:val="24"/>
          <w:u w:val="single"/>
          <w:lang w:eastAsia="en-US"/>
        </w:rPr>
        <w:t>DEMANDE DE SUBVENTION EXCEPTIONNELLE POUR LE FONCTIONNEMENT</w:t>
      </w:r>
    </w:p>
    <w:p w:rsidR="00405F75" w:rsidRDefault="00405F75" w:rsidP="004F7494">
      <w:pPr>
        <w:pStyle w:val="Paragraphedeliste"/>
        <w:ind w:left="785"/>
        <w:jc w:val="both"/>
        <w:rPr>
          <w:rFonts w:ascii="Arial" w:hAnsi="Arial" w:cs="Arial"/>
          <w:b/>
          <w:sz w:val="24"/>
          <w:szCs w:val="24"/>
          <w:u w:val="single"/>
        </w:rPr>
      </w:pPr>
    </w:p>
    <w:p w:rsidR="004F7494" w:rsidRDefault="004F7494" w:rsidP="004F7494">
      <w:pPr>
        <w:pStyle w:val="Paragraphedeliste"/>
        <w:ind w:left="785"/>
        <w:jc w:val="both"/>
        <w:rPr>
          <w:rFonts w:ascii="Arial" w:hAnsi="Arial" w:cs="Arial"/>
          <w:sz w:val="24"/>
          <w:szCs w:val="24"/>
        </w:rPr>
      </w:pPr>
      <w:r w:rsidRPr="004F7494">
        <w:rPr>
          <w:rFonts w:ascii="Arial" w:hAnsi="Arial" w:cs="Arial"/>
          <w:sz w:val="24"/>
          <w:szCs w:val="24"/>
        </w:rPr>
        <w:t>Le CSBO sollicite une subvention exceptionnelle pour le fonctionnement, pour faire face à l’augmentation des coûts de l</w:t>
      </w:r>
      <w:r>
        <w:rPr>
          <w:rFonts w:ascii="Arial" w:hAnsi="Arial" w:cs="Arial"/>
          <w:sz w:val="24"/>
          <w:szCs w:val="24"/>
        </w:rPr>
        <w:t>’</w:t>
      </w:r>
      <w:r w:rsidRPr="004F7494">
        <w:rPr>
          <w:rFonts w:ascii="Arial" w:hAnsi="Arial" w:cs="Arial"/>
          <w:sz w:val="24"/>
          <w:szCs w:val="24"/>
        </w:rPr>
        <w:t>électricité et du gaz</w:t>
      </w:r>
      <w:r>
        <w:rPr>
          <w:rFonts w:ascii="Arial" w:hAnsi="Arial" w:cs="Arial"/>
          <w:sz w:val="24"/>
          <w:szCs w:val="24"/>
        </w:rPr>
        <w:t>.</w:t>
      </w:r>
    </w:p>
    <w:p w:rsidR="004F7494" w:rsidRDefault="004F7494" w:rsidP="004F7494">
      <w:pPr>
        <w:pStyle w:val="Paragraphedeliste"/>
        <w:ind w:left="785"/>
        <w:jc w:val="both"/>
        <w:rPr>
          <w:rFonts w:ascii="Arial" w:hAnsi="Arial" w:cs="Arial"/>
          <w:sz w:val="24"/>
          <w:szCs w:val="24"/>
        </w:rPr>
      </w:pPr>
      <w:r>
        <w:rPr>
          <w:rFonts w:ascii="Arial" w:hAnsi="Arial" w:cs="Arial"/>
          <w:sz w:val="24"/>
          <w:szCs w:val="24"/>
        </w:rPr>
        <w:t xml:space="preserve">La </w:t>
      </w:r>
      <w:r w:rsidR="00EA31EC">
        <w:rPr>
          <w:rFonts w:ascii="Arial" w:hAnsi="Arial" w:cs="Arial"/>
          <w:sz w:val="24"/>
          <w:szCs w:val="24"/>
        </w:rPr>
        <w:t>commission propose de verser une subvention exceptionnelle pour le fonctionnement d’un montant de 1 500,00€.</w:t>
      </w:r>
    </w:p>
    <w:p w:rsidR="00EA31EC" w:rsidRDefault="00EA31EC" w:rsidP="004F7494">
      <w:pPr>
        <w:pStyle w:val="Paragraphedeliste"/>
        <w:ind w:left="785"/>
        <w:jc w:val="both"/>
        <w:rPr>
          <w:rFonts w:ascii="Arial" w:hAnsi="Arial" w:cs="Arial"/>
          <w:sz w:val="24"/>
          <w:szCs w:val="24"/>
        </w:rPr>
      </w:pPr>
    </w:p>
    <w:p w:rsidR="00EA31EC" w:rsidRDefault="00EA31EC" w:rsidP="004F7494">
      <w:pPr>
        <w:pStyle w:val="Paragraphedeliste"/>
        <w:ind w:left="785"/>
        <w:jc w:val="both"/>
        <w:rPr>
          <w:rFonts w:ascii="Arial" w:hAnsi="Arial" w:cs="Arial"/>
          <w:sz w:val="24"/>
          <w:szCs w:val="24"/>
        </w:rPr>
      </w:pPr>
      <w:r>
        <w:rPr>
          <w:rFonts w:ascii="Arial" w:hAnsi="Arial" w:cs="Arial"/>
          <w:sz w:val="24"/>
          <w:szCs w:val="24"/>
        </w:rPr>
        <w:t>M. Bernard METZ se retire lors du débat et du vote.</w:t>
      </w:r>
    </w:p>
    <w:p w:rsidR="00EA31EC" w:rsidRDefault="00EA31EC" w:rsidP="004F7494">
      <w:pPr>
        <w:pStyle w:val="Paragraphedeliste"/>
        <w:ind w:left="785"/>
        <w:jc w:val="both"/>
        <w:rPr>
          <w:rFonts w:ascii="Arial" w:hAnsi="Arial" w:cs="Arial"/>
          <w:sz w:val="24"/>
          <w:szCs w:val="24"/>
        </w:rPr>
      </w:pPr>
    </w:p>
    <w:p w:rsidR="00EA31EC" w:rsidRDefault="00EA31EC" w:rsidP="00EA31EC">
      <w:pPr>
        <w:pStyle w:val="Paragraphedeliste"/>
        <w:rPr>
          <w:rFonts w:ascii="Arial" w:hAnsi="Arial" w:cs="Arial"/>
          <w:b/>
          <w:sz w:val="24"/>
          <w:szCs w:val="24"/>
        </w:rPr>
      </w:pPr>
      <w:r w:rsidRPr="00EA31EC">
        <w:rPr>
          <w:rFonts w:ascii="Arial" w:hAnsi="Arial" w:cs="Arial"/>
          <w:b/>
          <w:sz w:val="24"/>
          <w:szCs w:val="24"/>
        </w:rPr>
        <w:t>Le Conseil municipal</w:t>
      </w:r>
      <w:r w:rsidR="00AA7002">
        <w:rPr>
          <w:rFonts w:ascii="Arial" w:hAnsi="Arial" w:cs="Arial"/>
          <w:b/>
          <w:sz w:val="24"/>
          <w:szCs w:val="24"/>
        </w:rPr>
        <w:t>,</w:t>
      </w:r>
    </w:p>
    <w:p w:rsidR="00AA7002" w:rsidRPr="00EA31EC" w:rsidRDefault="00AA7002" w:rsidP="00EA31EC">
      <w:pPr>
        <w:pStyle w:val="Paragraphedeliste"/>
        <w:rPr>
          <w:rFonts w:ascii="Arial" w:hAnsi="Arial" w:cs="Arial"/>
          <w:b/>
          <w:sz w:val="24"/>
          <w:szCs w:val="24"/>
        </w:rPr>
      </w:pPr>
    </w:p>
    <w:p w:rsidR="00EA31EC" w:rsidRDefault="00EA02DC" w:rsidP="00EA31EC">
      <w:pPr>
        <w:pStyle w:val="Paragraphedeliste"/>
        <w:rPr>
          <w:rFonts w:ascii="Arial" w:hAnsi="Arial" w:cs="Arial"/>
          <w:b/>
          <w:sz w:val="24"/>
          <w:szCs w:val="24"/>
        </w:rPr>
      </w:pPr>
      <w:r w:rsidRPr="00EA31EC">
        <w:rPr>
          <w:rFonts w:ascii="Arial" w:hAnsi="Arial" w:cs="Arial"/>
          <w:b/>
          <w:sz w:val="24"/>
          <w:szCs w:val="24"/>
        </w:rPr>
        <w:t>APRES</w:t>
      </w:r>
      <w:r w:rsidR="00EA31EC" w:rsidRPr="00EA31EC">
        <w:rPr>
          <w:rFonts w:ascii="Arial" w:hAnsi="Arial" w:cs="Arial"/>
          <w:b/>
          <w:sz w:val="24"/>
          <w:szCs w:val="24"/>
        </w:rPr>
        <w:t xml:space="preserve"> en avoir délibéré,</w:t>
      </w:r>
    </w:p>
    <w:p w:rsidR="00EA31EC" w:rsidRDefault="00EA31EC" w:rsidP="00EA31EC">
      <w:pPr>
        <w:pStyle w:val="Paragraphedeliste"/>
        <w:rPr>
          <w:rFonts w:ascii="Arial" w:hAnsi="Arial" w:cs="Arial"/>
          <w:b/>
          <w:sz w:val="24"/>
          <w:szCs w:val="24"/>
        </w:rPr>
      </w:pPr>
    </w:p>
    <w:p w:rsidR="00EA31EC" w:rsidRDefault="00EA02DC" w:rsidP="00EA31EC">
      <w:pPr>
        <w:pStyle w:val="Paragraphedeliste"/>
        <w:rPr>
          <w:rFonts w:ascii="Arial" w:hAnsi="Arial" w:cs="Arial"/>
          <w:sz w:val="24"/>
          <w:szCs w:val="24"/>
        </w:rPr>
      </w:pPr>
      <w:r>
        <w:rPr>
          <w:rFonts w:ascii="Arial" w:hAnsi="Arial" w:cs="Arial"/>
          <w:b/>
          <w:sz w:val="24"/>
          <w:szCs w:val="24"/>
        </w:rPr>
        <w:t>DECIDE</w:t>
      </w:r>
      <w:r w:rsidR="00EA31EC">
        <w:rPr>
          <w:rFonts w:ascii="Arial" w:hAnsi="Arial" w:cs="Arial"/>
          <w:b/>
          <w:sz w:val="24"/>
          <w:szCs w:val="24"/>
        </w:rPr>
        <w:t xml:space="preserve"> </w:t>
      </w:r>
      <w:r w:rsidR="00EA31EC" w:rsidRPr="00EA31EC">
        <w:rPr>
          <w:rFonts w:ascii="Arial" w:hAnsi="Arial" w:cs="Arial"/>
          <w:sz w:val="24"/>
          <w:szCs w:val="24"/>
        </w:rPr>
        <w:t>de verser 1 500,00 € au CSBO</w:t>
      </w:r>
    </w:p>
    <w:p w:rsidR="00EA31EC" w:rsidRDefault="00EA31EC" w:rsidP="00EA31EC">
      <w:pPr>
        <w:pStyle w:val="Paragraphedeliste"/>
        <w:rPr>
          <w:rFonts w:ascii="Arial" w:hAnsi="Arial" w:cs="Arial"/>
          <w:sz w:val="24"/>
          <w:szCs w:val="24"/>
        </w:rPr>
      </w:pPr>
    </w:p>
    <w:p w:rsidR="00EA31EC" w:rsidRDefault="00EA31EC" w:rsidP="00EA31EC">
      <w:pPr>
        <w:pStyle w:val="Paragraphedeliste"/>
        <w:rPr>
          <w:rFonts w:ascii="Arial" w:hAnsi="Arial" w:cs="Arial"/>
          <w:b/>
          <w:sz w:val="24"/>
          <w:szCs w:val="24"/>
        </w:rPr>
      </w:pPr>
      <w:r w:rsidRPr="00EA31EC">
        <w:rPr>
          <w:rFonts w:ascii="Arial" w:hAnsi="Arial" w:cs="Arial"/>
          <w:b/>
          <w:sz w:val="24"/>
          <w:szCs w:val="24"/>
        </w:rPr>
        <w:t>A l’unanimité des membres présents</w:t>
      </w:r>
      <w:r w:rsidR="002E56AA">
        <w:rPr>
          <w:rFonts w:ascii="Arial" w:hAnsi="Arial" w:cs="Arial"/>
          <w:b/>
          <w:sz w:val="24"/>
          <w:szCs w:val="24"/>
        </w:rPr>
        <w:t>.</w:t>
      </w:r>
    </w:p>
    <w:p w:rsidR="00FE1178" w:rsidRDefault="00FE1178" w:rsidP="00EA31EC">
      <w:pPr>
        <w:pStyle w:val="Paragraphedeliste"/>
        <w:rPr>
          <w:rFonts w:ascii="Arial" w:hAnsi="Arial" w:cs="Arial"/>
          <w:b/>
          <w:sz w:val="24"/>
          <w:szCs w:val="24"/>
        </w:rPr>
      </w:pPr>
    </w:p>
    <w:p w:rsidR="00B61B59" w:rsidRDefault="00B61B59" w:rsidP="00EA31EC">
      <w:pPr>
        <w:pStyle w:val="Paragraphedeliste"/>
        <w:rPr>
          <w:rFonts w:ascii="Arial" w:hAnsi="Arial" w:cs="Arial"/>
          <w:b/>
          <w:sz w:val="24"/>
          <w:szCs w:val="24"/>
        </w:rPr>
      </w:pPr>
    </w:p>
    <w:p w:rsidR="00FE1178" w:rsidRPr="00EA31EC" w:rsidRDefault="00FE1178" w:rsidP="00EA31EC">
      <w:pPr>
        <w:pStyle w:val="Paragraphedeliste"/>
        <w:rPr>
          <w:rFonts w:ascii="Arial" w:hAnsi="Arial" w:cs="Arial"/>
          <w:b/>
          <w:sz w:val="24"/>
          <w:szCs w:val="24"/>
        </w:rPr>
      </w:pPr>
    </w:p>
    <w:p w:rsidR="00FE1178" w:rsidRPr="00FE1178" w:rsidRDefault="00FE1178" w:rsidP="00FE1178">
      <w:pPr>
        <w:pStyle w:val="Paragraphedeliste"/>
        <w:numPr>
          <w:ilvl w:val="0"/>
          <w:numId w:val="1"/>
        </w:numPr>
        <w:jc w:val="both"/>
        <w:rPr>
          <w:rFonts w:ascii="Arial" w:hAnsi="Arial" w:cs="Arial"/>
          <w:b/>
          <w:sz w:val="24"/>
          <w:szCs w:val="24"/>
          <w:u w:val="single"/>
        </w:rPr>
      </w:pPr>
      <w:r>
        <w:rPr>
          <w:rFonts w:ascii="Arial" w:eastAsiaTheme="minorHAnsi" w:hAnsi="Arial" w:cs="Arial"/>
          <w:b/>
          <w:sz w:val="24"/>
          <w:szCs w:val="24"/>
          <w:u w:val="single"/>
          <w:lang w:eastAsia="en-US"/>
        </w:rPr>
        <w:t>DIVERS</w:t>
      </w:r>
    </w:p>
    <w:p w:rsidR="00FE1178" w:rsidRPr="00FE1178" w:rsidRDefault="00FE1178" w:rsidP="002E56AA">
      <w:pPr>
        <w:pStyle w:val="Retraitcorpsdetexte2"/>
        <w:ind w:left="709"/>
      </w:pPr>
      <w:r w:rsidRPr="00FE1178">
        <w:t xml:space="preserve">M. Emmanuel SCHNELL </w:t>
      </w:r>
      <w:r>
        <w:t>informe le conseil municipal que M. Michel KREMPP viendra renforcer le service technique de la commune du 2 mai au 30 septembre 2023 à raison de 35h par semaine.</w:t>
      </w:r>
    </w:p>
    <w:p w:rsidR="00FE1178" w:rsidRDefault="00FE1178" w:rsidP="002E56AA">
      <w:pPr>
        <w:pStyle w:val="Paragraphedeliste"/>
        <w:ind w:left="709"/>
        <w:jc w:val="both"/>
        <w:rPr>
          <w:rFonts w:ascii="Arial" w:hAnsi="Arial" w:cs="Arial"/>
          <w:b/>
          <w:sz w:val="24"/>
          <w:szCs w:val="24"/>
          <w:u w:val="single"/>
        </w:rPr>
      </w:pPr>
    </w:p>
    <w:p w:rsidR="00FE1178" w:rsidRDefault="00FE1178" w:rsidP="00FE1178">
      <w:pPr>
        <w:pStyle w:val="Paragraphedeliste"/>
        <w:ind w:left="785"/>
        <w:jc w:val="both"/>
        <w:rPr>
          <w:rFonts w:ascii="Arial" w:hAnsi="Arial" w:cs="Arial"/>
          <w:b/>
          <w:sz w:val="24"/>
          <w:szCs w:val="24"/>
          <w:u w:val="single"/>
        </w:rPr>
      </w:pPr>
    </w:p>
    <w:p w:rsidR="00B61B59" w:rsidRDefault="00B61B59" w:rsidP="00FE1178">
      <w:pPr>
        <w:pStyle w:val="Paragraphedeliste"/>
        <w:ind w:left="785"/>
        <w:jc w:val="both"/>
        <w:rPr>
          <w:rFonts w:ascii="Arial" w:hAnsi="Arial" w:cs="Arial"/>
          <w:b/>
          <w:sz w:val="24"/>
          <w:szCs w:val="24"/>
          <w:u w:val="single"/>
        </w:rPr>
      </w:pPr>
    </w:p>
    <w:p w:rsidR="00FE1178" w:rsidRPr="00FE1178" w:rsidRDefault="00FE1178" w:rsidP="00FE1178">
      <w:pPr>
        <w:pStyle w:val="Paragraphedeliste"/>
        <w:ind w:left="785"/>
        <w:jc w:val="center"/>
        <w:rPr>
          <w:rFonts w:ascii="Arial" w:hAnsi="Arial" w:cs="Arial"/>
          <w:sz w:val="24"/>
          <w:szCs w:val="24"/>
        </w:rPr>
      </w:pPr>
      <w:r w:rsidRPr="00FE1178">
        <w:rPr>
          <w:rFonts w:ascii="Arial" w:hAnsi="Arial" w:cs="Arial"/>
          <w:sz w:val="24"/>
          <w:szCs w:val="24"/>
        </w:rPr>
        <w:t>Fin de la séance : 22h00</w:t>
      </w:r>
    </w:p>
    <w:p w:rsidR="00EA31EC" w:rsidRDefault="00EA31EC" w:rsidP="004F7494">
      <w:pPr>
        <w:pStyle w:val="Paragraphedeliste"/>
        <w:ind w:left="785"/>
        <w:jc w:val="both"/>
        <w:rPr>
          <w:rFonts w:ascii="Arial" w:hAnsi="Arial" w:cs="Arial"/>
          <w:sz w:val="24"/>
          <w:szCs w:val="24"/>
        </w:rPr>
      </w:pPr>
    </w:p>
    <w:p w:rsidR="00EA31EC" w:rsidRPr="004F7494" w:rsidRDefault="00EA31EC" w:rsidP="004F7494">
      <w:pPr>
        <w:pStyle w:val="Paragraphedeliste"/>
        <w:ind w:left="785"/>
        <w:jc w:val="both"/>
        <w:rPr>
          <w:rFonts w:ascii="Arial" w:hAnsi="Arial" w:cs="Arial"/>
          <w:sz w:val="24"/>
          <w:szCs w:val="24"/>
        </w:rPr>
      </w:pPr>
    </w:p>
    <w:p w:rsidR="004F7494" w:rsidRPr="00004898" w:rsidRDefault="004F7494" w:rsidP="004F7494">
      <w:pPr>
        <w:pStyle w:val="Paragraphedeliste"/>
        <w:ind w:left="785"/>
        <w:jc w:val="both"/>
        <w:rPr>
          <w:rFonts w:ascii="Arial" w:hAnsi="Arial" w:cs="Arial"/>
          <w:b/>
          <w:sz w:val="24"/>
          <w:szCs w:val="24"/>
          <w:u w:val="single"/>
        </w:rPr>
      </w:pPr>
    </w:p>
    <w:sectPr w:rsidR="004F7494" w:rsidRPr="00004898" w:rsidSect="001E17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B3" w:rsidRDefault="00086CB3" w:rsidP="001E17F7">
      <w:pPr>
        <w:spacing w:after="0" w:line="240" w:lineRule="auto"/>
      </w:pPr>
      <w:r>
        <w:separator/>
      </w:r>
    </w:p>
  </w:endnote>
  <w:endnote w:type="continuationSeparator" w:id="0">
    <w:p w:rsidR="00086CB3" w:rsidRDefault="00086CB3" w:rsidP="001E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altName w:val="Urdu Typesetting"/>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856190"/>
      <w:docPartObj>
        <w:docPartGallery w:val="Page Numbers (Bottom of Page)"/>
        <w:docPartUnique/>
      </w:docPartObj>
    </w:sdtPr>
    <w:sdtEndPr/>
    <w:sdtContent>
      <w:p w:rsidR="001E17F7" w:rsidRDefault="001E17F7">
        <w:pPr>
          <w:pStyle w:val="Pieddepage"/>
          <w:jc w:val="right"/>
        </w:pPr>
        <w:r>
          <w:fldChar w:fldCharType="begin"/>
        </w:r>
        <w:r>
          <w:instrText>PAGE   \* MERGEFORMAT</w:instrText>
        </w:r>
        <w:r>
          <w:fldChar w:fldCharType="separate"/>
        </w:r>
        <w:r w:rsidR="00086CB3">
          <w:rPr>
            <w:noProof/>
          </w:rPr>
          <w:t>1</w:t>
        </w:r>
        <w:r>
          <w:fldChar w:fldCharType="end"/>
        </w:r>
      </w:p>
    </w:sdtContent>
  </w:sdt>
  <w:p w:rsidR="001E17F7" w:rsidRDefault="001E17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B3" w:rsidRDefault="00086CB3" w:rsidP="001E17F7">
      <w:pPr>
        <w:spacing w:after="0" w:line="240" w:lineRule="auto"/>
      </w:pPr>
      <w:r>
        <w:separator/>
      </w:r>
    </w:p>
  </w:footnote>
  <w:footnote w:type="continuationSeparator" w:id="0">
    <w:p w:rsidR="00086CB3" w:rsidRDefault="00086CB3" w:rsidP="001E1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2CD"/>
    <w:multiLevelType w:val="hybridMultilevel"/>
    <w:tmpl w:val="7D66480A"/>
    <w:lvl w:ilvl="0" w:tplc="E1680B44">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007B"/>
    <w:multiLevelType w:val="hybridMultilevel"/>
    <w:tmpl w:val="E3D04248"/>
    <w:lvl w:ilvl="0" w:tplc="3012698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F7A74F6"/>
    <w:multiLevelType w:val="hybridMultilevel"/>
    <w:tmpl w:val="952C2B14"/>
    <w:lvl w:ilvl="0" w:tplc="2A3A40CE">
      <w:start w:val="2"/>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162713DA"/>
    <w:multiLevelType w:val="hybridMultilevel"/>
    <w:tmpl w:val="6BD8AA62"/>
    <w:lvl w:ilvl="0" w:tplc="58529BB4">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4" w15:restartNumberingAfterBreak="0">
    <w:nsid w:val="1B182602"/>
    <w:multiLevelType w:val="hybridMultilevel"/>
    <w:tmpl w:val="702A6442"/>
    <w:lvl w:ilvl="0" w:tplc="F404C68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1B60DD"/>
    <w:multiLevelType w:val="hybridMultilevel"/>
    <w:tmpl w:val="D0FA8A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2E14E6"/>
    <w:multiLevelType w:val="hybridMultilevel"/>
    <w:tmpl w:val="1C18123C"/>
    <w:lvl w:ilvl="0" w:tplc="8A5C8B9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63493294"/>
    <w:multiLevelType w:val="hybridMultilevel"/>
    <w:tmpl w:val="4C585F4A"/>
    <w:lvl w:ilvl="0" w:tplc="54246572">
      <w:start w:val="1"/>
      <w:numFmt w:val="upperLetter"/>
      <w:lvlText w:val="%1."/>
      <w:lvlJc w:val="left"/>
      <w:pPr>
        <w:ind w:left="1145" w:hanging="360"/>
      </w:pPr>
      <w:rPr>
        <w:rFonts w:eastAsiaTheme="minorHAnsi"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8" w15:restartNumberingAfterBreak="0">
    <w:nsid w:val="688B7224"/>
    <w:multiLevelType w:val="hybridMultilevel"/>
    <w:tmpl w:val="C6AC6EB2"/>
    <w:lvl w:ilvl="0" w:tplc="12F80888">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9" w15:restartNumberingAfterBreak="0">
    <w:nsid w:val="72FA2894"/>
    <w:multiLevelType w:val="hybridMultilevel"/>
    <w:tmpl w:val="C096BF46"/>
    <w:lvl w:ilvl="0" w:tplc="D3C48E16">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84516F"/>
    <w:multiLevelType w:val="hybridMultilevel"/>
    <w:tmpl w:val="42E6CEAC"/>
    <w:lvl w:ilvl="0" w:tplc="C16CC0A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8"/>
  </w:num>
  <w:num w:numId="6">
    <w:abstractNumId w:val="6"/>
  </w:num>
  <w:num w:numId="7">
    <w:abstractNumId w:val="3"/>
  </w:num>
  <w:num w:numId="8">
    <w:abstractNumId w:val="1"/>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78"/>
    <w:rsid w:val="00001446"/>
    <w:rsid w:val="00004898"/>
    <w:rsid w:val="00013F8B"/>
    <w:rsid w:val="000753A5"/>
    <w:rsid w:val="00086CB3"/>
    <w:rsid w:val="000D5FF1"/>
    <w:rsid w:val="00166136"/>
    <w:rsid w:val="00172232"/>
    <w:rsid w:val="0019138C"/>
    <w:rsid w:val="00192B4D"/>
    <w:rsid w:val="001A715E"/>
    <w:rsid w:val="001C3C73"/>
    <w:rsid w:val="001E17F7"/>
    <w:rsid w:val="001F2C91"/>
    <w:rsid w:val="00255716"/>
    <w:rsid w:val="002834CA"/>
    <w:rsid w:val="002B05AC"/>
    <w:rsid w:val="002D5210"/>
    <w:rsid w:val="002E56AA"/>
    <w:rsid w:val="002F284C"/>
    <w:rsid w:val="00324246"/>
    <w:rsid w:val="003472AF"/>
    <w:rsid w:val="003B1ED8"/>
    <w:rsid w:val="003B4E25"/>
    <w:rsid w:val="003D4B66"/>
    <w:rsid w:val="003F2D8F"/>
    <w:rsid w:val="00405F75"/>
    <w:rsid w:val="00407A4E"/>
    <w:rsid w:val="00437282"/>
    <w:rsid w:val="00441462"/>
    <w:rsid w:val="004D6F8D"/>
    <w:rsid w:val="004E5A1C"/>
    <w:rsid w:val="004F7494"/>
    <w:rsid w:val="00501667"/>
    <w:rsid w:val="00547DC9"/>
    <w:rsid w:val="00556D62"/>
    <w:rsid w:val="00576BDA"/>
    <w:rsid w:val="005B38B5"/>
    <w:rsid w:val="005C0D79"/>
    <w:rsid w:val="00623355"/>
    <w:rsid w:val="00685668"/>
    <w:rsid w:val="006D0893"/>
    <w:rsid w:val="006F7CE5"/>
    <w:rsid w:val="00737C8E"/>
    <w:rsid w:val="00746078"/>
    <w:rsid w:val="00751471"/>
    <w:rsid w:val="007815DE"/>
    <w:rsid w:val="007B2E8E"/>
    <w:rsid w:val="007C6ADC"/>
    <w:rsid w:val="0081399D"/>
    <w:rsid w:val="00845B96"/>
    <w:rsid w:val="008653A3"/>
    <w:rsid w:val="00875EC6"/>
    <w:rsid w:val="008910A6"/>
    <w:rsid w:val="008C316F"/>
    <w:rsid w:val="008C6546"/>
    <w:rsid w:val="008E1D50"/>
    <w:rsid w:val="00951A40"/>
    <w:rsid w:val="00965113"/>
    <w:rsid w:val="0097132F"/>
    <w:rsid w:val="00983C20"/>
    <w:rsid w:val="009A57E0"/>
    <w:rsid w:val="009C4F66"/>
    <w:rsid w:val="009E4944"/>
    <w:rsid w:val="00A6614A"/>
    <w:rsid w:val="00A6714A"/>
    <w:rsid w:val="00AA7002"/>
    <w:rsid w:val="00AC0537"/>
    <w:rsid w:val="00AC5FBE"/>
    <w:rsid w:val="00AE1B81"/>
    <w:rsid w:val="00AF1EC1"/>
    <w:rsid w:val="00B15B48"/>
    <w:rsid w:val="00B16ECB"/>
    <w:rsid w:val="00B32DF3"/>
    <w:rsid w:val="00B61B59"/>
    <w:rsid w:val="00B75080"/>
    <w:rsid w:val="00B96497"/>
    <w:rsid w:val="00BC6003"/>
    <w:rsid w:val="00C1750F"/>
    <w:rsid w:val="00C21369"/>
    <w:rsid w:val="00C447F7"/>
    <w:rsid w:val="00C60774"/>
    <w:rsid w:val="00CF7FC4"/>
    <w:rsid w:val="00D14FF9"/>
    <w:rsid w:val="00D617BF"/>
    <w:rsid w:val="00D77E78"/>
    <w:rsid w:val="00DC303B"/>
    <w:rsid w:val="00DC34CC"/>
    <w:rsid w:val="00E46D18"/>
    <w:rsid w:val="00E64297"/>
    <w:rsid w:val="00EA02DC"/>
    <w:rsid w:val="00EA31EC"/>
    <w:rsid w:val="00EB0838"/>
    <w:rsid w:val="00EE2877"/>
    <w:rsid w:val="00EF3F20"/>
    <w:rsid w:val="00F371F8"/>
    <w:rsid w:val="00F80337"/>
    <w:rsid w:val="00F84E77"/>
    <w:rsid w:val="00FB21AE"/>
    <w:rsid w:val="00FB60EC"/>
    <w:rsid w:val="00FE1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C3B1-3D5A-4DC9-AD4D-0C357C20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78"/>
    <w:pPr>
      <w:spacing w:line="254" w:lineRule="auto"/>
    </w:pPr>
  </w:style>
  <w:style w:type="paragraph" w:styleId="Titre1">
    <w:name w:val="heading 1"/>
    <w:basedOn w:val="Normal"/>
    <w:next w:val="Normal"/>
    <w:link w:val="Titre1Car"/>
    <w:uiPriority w:val="9"/>
    <w:qFormat/>
    <w:rsid w:val="009A57E0"/>
    <w:pPr>
      <w:keepNext/>
      <w:jc w:val="both"/>
      <w:outlineLvl w:val="0"/>
    </w:pPr>
    <w:rPr>
      <w:rFonts w:ascii="Arial" w:hAnsi="Arial" w:cs="Arial"/>
      <w:b/>
      <w:sz w:val="24"/>
      <w:szCs w:val="24"/>
    </w:rPr>
  </w:style>
  <w:style w:type="paragraph" w:styleId="Titre2">
    <w:name w:val="heading 2"/>
    <w:basedOn w:val="Normal"/>
    <w:next w:val="Normal"/>
    <w:link w:val="Titre2Car"/>
    <w:uiPriority w:val="9"/>
    <w:unhideWhenUsed/>
    <w:qFormat/>
    <w:rsid w:val="00D617BF"/>
    <w:pPr>
      <w:keepNext/>
      <w:ind w:left="643"/>
      <w:jc w:val="center"/>
      <w:outlineLvl w:val="1"/>
    </w:pPr>
    <w:rPr>
      <w:rFonts w:ascii="Arial" w:hAnsi="Arial" w:cs="Arial"/>
      <w:b/>
      <w:sz w:val="24"/>
      <w:szCs w:val="24"/>
    </w:rPr>
  </w:style>
  <w:style w:type="paragraph" w:styleId="Titre3">
    <w:name w:val="heading 3"/>
    <w:basedOn w:val="Normal"/>
    <w:next w:val="Normal"/>
    <w:link w:val="Titre3Car"/>
    <w:uiPriority w:val="9"/>
    <w:unhideWhenUsed/>
    <w:qFormat/>
    <w:rsid w:val="002D5210"/>
    <w:pPr>
      <w:keepNext/>
      <w:outlineLvl w:val="2"/>
    </w:pPr>
    <w:rPr>
      <w:rFonts w:ascii="Arial" w:hAnsi="Arial" w:cs="Arial"/>
      <w:i/>
      <w:sz w:val="24"/>
      <w:szCs w:val="24"/>
    </w:rPr>
  </w:style>
  <w:style w:type="paragraph" w:styleId="Titre4">
    <w:name w:val="heading 4"/>
    <w:basedOn w:val="Normal"/>
    <w:next w:val="Normal"/>
    <w:link w:val="Titre4Car"/>
    <w:uiPriority w:val="9"/>
    <w:unhideWhenUsed/>
    <w:qFormat/>
    <w:rsid w:val="004E5A1C"/>
    <w:pPr>
      <w:keepNext/>
      <w:ind w:left="708"/>
      <w:jc w:val="both"/>
      <w:outlineLvl w:val="3"/>
    </w:pPr>
    <w:rPr>
      <w:rFonts w:ascii="Arial" w:hAnsi="Arial" w:cs="Arial"/>
      <w:b/>
      <w:color w:val="FF0000"/>
      <w:sz w:val="24"/>
      <w:szCs w:val="24"/>
    </w:rPr>
  </w:style>
  <w:style w:type="paragraph" w:styleId="Titre5">
    <w:name w:val="heading 5"/>
    <w:basedOn w:val="Normal"/>
    <w:next w:val="Normal"/>
    <w:link w:val="Titre5Car"/>
    <w:uiPriority w:val="9"/>
    <w:unhideWhenUsed/>
    <w:qFormat/>
    <w:rsid w:val="00B61B59"/>
    <w:pPr>
      <w:keepNext/>
      <w:overflowPunct w:val="0"/>
      <w:autoSpaceDE w:val="0"/>
      <w:autoSpaceDN w:val="0"/>
      <w:adjustRightInd w:val="0"/>
      <w:spacing w:after="0" w:line="240" w:lineRule="auto"/>
      <w:ind w:firstLine="709"/>
      <w:textAlignment w:val="baseline"/>
      <w:outlineLvl w:val="4"/>
    </w:pPr>
    <w:rPr>
      <w:rFonts w:ascii="Arial" w:eastAsia="Times New Roman" w:hAnsi="Arial" w:cs="Arial"/>
      <w:b/>
      <w:sz w:val="24"/>
      <w:szCs w:val="24"/>
      <w:lang w:eastAsia="fr-FR"/>
    </w:rPr>
  </w:style>
  <w:style w:type="paragraph" w:styleId="Titre6">
    <w:name w:val="heading 6"/>
    <w:basedOn w:val="Normal"/>
    <w:next w:val="Normal"/>
    <w:link w:val="Titre6Car"/>
    <w:uiPriority w:val="9"/>
    <w:unhideWhenUsed/>
    <w:qFormat/>
    <w:rsid w:val="00BC6003"/>
    <w:pPr>
      <w:keepNext/>
      <w:kinsoku w:val="0"/>
      <w:overflowPunct w:val="0"/>
      <w:spacing w:before="106" w:after="0" w:line="240" w:lineRule="auto"/>
      <w:jc w:val="center"/>
      <w:textAlignment w:val="baseline"/>
      <w:outlineLvl w:val="5"/>
    </w:pPr>
    <w:rPr>
      <w:rFonts w:ascii="Arial" w:eastAsiaTheme="minorEastAsia" w:hAnsi="Arial" w:cs="Arial"/>
      <w:b/>
      <w:bCs/>
      <w:kern w:val="24"/>
      <w:sz w:val="24"/>
      <w:szCs w:val="24"/>
      <w:lang w:eastAsia="fr-FR"/>
    </w:rPr>
  </w:style>
  <w:style w:type="paragraph" w:styleId="Titre7">
    <w:name w:val="heading 7"/>
    <w:basedOn w:val="Normal"/>
    <w:next w:val="Normal"/>
    <w:link w:val="Titre7Car"/>
    <w:uiPriority w:val="9"/>
    <w:unhideWhenUsed/>
    <w:qFormat/>
    <w:rsid w:val="00AE1B81"/>
    <w:pPr>
      <w:keepNext/>
      <w:spacing w:after="0" w:line="240" w:lineRule="auto"/>
      <w:ind w:left="708" w:firstLine="12"/>
      <w:jc w:val="both"/>
      <w:outlineLvl w:val="6"/>
    </w:pPr>
    <w:rPr>
      <w:rFonts w:ascii="Arial" w:eastAsia="Times New Roman" w:hAnsi="Arial"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D77E78"/>
    <w:pPr>
      <w:ind w:left="1065"/>
    </w:pPr>
    <w:rPr>
      <w:rFonts w:ascii="Arial" w:hAnsi="Arial" w:cs="Arial"/>
      <w:sz w:val="24"/>
      <w:szCs w:val="24"/>
    </w:rPr>
  </w:style>
  <w:style w:type="character" w:customStyle="1" w:styleId="RetraitcorpsdetexteCar">
    <w:name w:val="Retrait corps de texte Car"/>
    <w:basedOn w:val="Policepardfaut"/>
    <w:link w:val="Retraitcorpsdetexte"/>
    <w:uiPriority w:val="99"/>
    <w:semiHidden/>
    <w:rsid w:val="00D77E78"/>
    <w:rPr>
      <w:rFonts w:ascii="Arial" w:hAnsi="Arial" w:cs="Arial"/>
      <w:sz w:val="24"/>
      <w:szCs w:val="24"/>
    </w:rPr>
  </w:style>
  <w:style w:type="paragraph" w:styleId="Paragraphedeliste">
    <w:name w:val="List Paragraph"/>
    <w:basedOn w:val="Normal"/>
    <w:uiPriority w:val="1"/>
    <w:qFormat/>
    <w:rsid w:val="00D77E78"/>
    <w:pPr>
      <w:spacing w:after="200" w:line="276" w:lineRule="auto"/>
      <w:ind w:left="720"/>
      <w:contextualSpacing/>
    </w:pPr>
    <w:rPr>
      <w:rFonts w:eastAsiaTheme="minorEastAsia"/>
      <w:lang w:eastAsia="fr-FR"/>
    </w:rPr>
  </w:style>
  <w:style w:type="paragraph" w:customStyle="1" w:styleId="Default">
    <w:name w:val="Default"/>
    <w:rsid w:val="00407A4E"/>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Corpsdetexte">
    <w:name w:val="Body Text"/>
    <w:basedOn w:val="Normal"/>
    <w:link w:val="CorpsdetexteCar"/>
    <w:uiPriority w:val="99"/>
    <w:unhideWhenUsed/>
    <w:rsid w:val="00407A4E"/>
    <w:pPr>
      <w:jc w:val="both"/>
    </w:pPr>
    <w:rPr>
      <w:rFonts w:ascii="Arial" w:eastAsia="Calibri" w:hAnsi="Arial" w:cs="Arial"/>
      <w:sz w:val="24"/>
      <w:szCs w:val="24"/>
    </w:rPr>
  </w:style>
  <w:style w:type="character" w:customStyle="1" w:styleId="CorpsdetexteCar">
    <w:name w:val="Corps de texte Car"/>
    <w:basedOn w:val="Policepardfaut"/>
    <w:link w:val="Corpsdetexte"/>
    <w:uiPriority w:val="99"/>
    <w:rsid w:val="00407A4E"/>
    <w:rPr>
      <w:rFonts w:ascii="Arial" w:eastAsia="Calibri" w:hAnsi="Arial" w:cs="Arial"/>
      <w:sz w:val="24"/>
      <w:szCs w:val="24"/>
    </w:rPr>
  </w:style>
  <w:style w:type="character" w:customStyle="1" w:styleId="Titre1Car">
    <w:name w:val="Titre 1 Car"/>
    <w:basedOn w:val="Policepardfaut"/>
    <w:link w:val="Titre1"/>
    <w:uiPriority w:val="9"/>
    <w:rsid w:val="009A57E0"/>
    <w:rPr>
      <w:rFonts w:ascii="Arial" w:hAnsi="Arial" w:cs="Arial"/>
      <w:b/>
      <w:sz w:val="24"/>
      <w:szCs w:val="24"/>
    </w:rPr>
  </w:style>
  <w:style w:type="character" w:customStyle="1" w:styleId="field-content">
    <w:name w:val="field-content"/>
    <w:basedOn w:val="Policepardfaut"/>
    <w:rsid w:val="003F2D8F"/>
  </w:style>
  <w:style w:type="character" w:customStyle="1" w:styleId="Titre2Car">
    <w:name w:val="Titre 2 Car"/>
    <w:basedOn w:val="Policepardfaut"/>
    <w:link w:val="Titre2"/>
    <w:uiPriority w:val="9"/>
    <w:rsid w:val="00D617BF"/>
    <w:rPr>
      <w:rFonts w:ascii="Arial" w:hAnsi="Arial" w:cs="Arial"/>
      <w:b/>
      <w:sz w:val="24"/>
      <w:szCs w:val="24"/>
    </w:rPr>
  </w:style>
  <w:style w:type="paragraph" w:styleId="Textedebulles">
    <w:name w:val="Balloon Text"/>
    <w:basedOn w:val="Normal"/>
    <w:link w:val="TextedebullesCar"/>
    <w:uiPriority w:val="99"/>
    <w:semiHidden/>
    <w:unhideWhenUsed/>
    <w:rsid w:val="001722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232"/>
    <w:rPr>
      <w:rFonts w:ascii="Segoe UI" w:hAnsi="Segoe UI" w:cs="Segoe UI"/>
      <w:sz w:val="18"/>
      <w:szCs w:val="18"/>
    </w:rPr>
  </w:style>
  <w:style w:type="paragraph" w:styleId="En-tte">
    <w:name w:val="header"/>
    <w:basedOn w:val="Normal"/>
    <w:link w:val="En-tteCar"/>
    <w:uiPriority w:val="99"/>
    <w:unhideWhenUsed/>
    <w:rsid w:val="001E17F7"/>
    <w:pPr>
      <w:tabs>
        <w:tab w:val="center" w:pos="4536"/>
        <w:tab w:val="right" w:pos="9072"/>
      </w:tabs>
      <w:spacing w:after="0" w:line="240" w:lineRule="auto"/>
    </w:pPr>
  </w:style>
  <w:style w:type="character" w:customStyle="1" w:styleId="En-tteCar">
    <w:name w:val="En-tête Car"/>
    <w:basedOn w:val="Policepardfaut"/>
    <w:link w:val="En-tte"/>
    <w:uiPriority w:val="99"/>
    <w:rsid w:val="001E17F7"/>
  </w:style>
  <w:style w:type="paragraph" w:styleId="Pieddepage">
    <w:name w:val="footer"/>
    <w:basedOn w:val="Normal"/>
    <w:link w:val="PieddepageCar"/>
    <w:uiPriority w:val="99"/>
    <w:unhideWhenUsed/>
    <w:rsid w:val="001E1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7F7"/>
  </w:style>
  <w:style w:type="character" w:customStyle="1" w:styleId="Titre3Car">
    <w:name w:val="Titre 3 Car"/>
    <w:basedOn w:val="Policepardfaut"/>
    <w:link w:val="Titre3"/>
    <w:uiPriority w:val="9"/>
    <w:rsid w:val="002D5210"/>
    <w:rPr>
      <w:rFonts w:ascii="Arial" w:hAnsi="Arial" w:cs="Arial"/>
      <w:i/>
      <w:sz w:val="24"/>
      <w:szCs w:val="24"/>
    </w:rPr>
  </w:style>
  <w:style w:type="character" w:customStyle="1" w:styleId="Titre4Car">
    <w:name w:val="Titre 4 Car"/>
    <w:basedOn w:val="Policepardfaut"/>
    <w:link w:val="Titre4"/>
    <w:uiPriority w:val="9"/>
    <w:rsid w:val="004E5A1C"/>
    <w:rPr>
      <w:rFonts w:ascii="Arial" w:hAnsi="Arial" w:cs="Arial"/>
      <w:b/>
      <w:color w:val="FF0000"/>
      <w:sz w:val="24"/>
      <w:szCs w:val="24"/>
    </w:rPr>
  </w:style>
  <w:style w:type="paragraph" w:styleId="Retraitcorpsdetexte2">
    <w:name w:val="Body Text Indent 2"/>
    <w:basedOn w:val="Normal"/>
    <w:link w:val="Retraitcorpsdetexte2Car"/>
    <w:uiPriority w:val="99"/>
    <w:unhideWhenUsed/>
    <w:rsid w:val="00FE1178"/>
    <w:pPr>
      <w:ind w:left="851"/>
      <w:jc w:val="both"/>
    </w:pPr>
    <w:rPr>
      <w:rFonts w:ascii="Arial" w:hAnsi="Arial" w:cs="Arial"/>
      <w:sz w:val="24"/>
      <w:szCs w:val="24"/>
    </w:rPr>
  </w:style>
  <w:style w:type="character" w:customStyle="1" w:styleId="Retraitcorpsdetexte2Car">
    <w:name w:val="Retrait corps de texte 2 Car"/>
    <w:basedOn w:val="Policepardfaut"/>
    <w:link w:val="Retraitcorpsdetexte2"/>
    <w:uiPriority w:val="99"/>
    <w:rsid w:val="00FE1178"/>
    <w:rPr>
      <w:rFonts w:ascii="Arial" w:hAnsi="Arial" w:cs="Arial"/>
      <w:sz w:val="24"/>
      <w:szCs w:val="24"/>
    </w:rPr>
  </w:style>
  <w:style w:type="character" w:customStyle="1" w:styleId="Titre5Car">
    <w:name w:val="Titre 5 Car"/>
    <w:basedOn w:val="Policepardfaut"/>
    <w:link w:val="Titre5"/>
    <w:uiPriority w:val="9"/>
    <w:rsid w:val="00B61B59"/>
    <w:rPr>
      <w:rFonts w:ascii="Arial" w:eastAsia="Times New Roman" w:hAnsi="Arial" w:cs="Arial"/>
      <w:b/>
      <w:sz w:val="24"/>
      <w:szCs w:val="24"/>
      <w:lang w:eastAsia="fr-FR"/>
    </w:rPr>
  </w:style>
  <w:style w:type="character" w:customStyle="1" w:styleId="Titre6Car">
    <w:name w:val="Titre 6 Car"/>
    <w:basedOn w:val="Policepardfaut"/>
    <w:link w:val="Titre6"/>
    <w:uiPriority w:val="9"/>
    <w:rsid w:val="00BC6003"/>
    <w:rPr>
      <w:rFonts w:ascii="Arial" w:eastAsiaTheme="minorEastAsia" w:hAnsi="Arial" w:cs="Arial"/>
      <w:b/>
      <w:bCs/>
      <w:kern w:val="24"/>
      <w:sz w:val="24"/>
      <w:szCs w:val="24"/>
      <w:lang w:eastAsia="fr-FR"/>
    </w:rPr>
  </w:style>
  <w:style w:type="character" w:customStyle="1" w:styleId="Titre7Car">
    <w:name w:val="Titre 7 Car"/>
    <w:basedOn w:val="Policepardfaut"/>
    <w:link w:val="Titre7"/>
    <w:uiPriority w:val="9"/>
    <w:rsid w:val="00AE1B81"/>
    <w:rPr>
      <w:rFonts w:ascii="Arial" w:eastAsia="Times New Roman" w:hAnsi="Arial" w:cs="Arial"/>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2023-04-08T11:02:00Z</cp:lastPrinted>
  <dcterms:created xsi:type="dcterms:W3CDTF">2023-09-18T14:22:00Z</dcterms:created>
  <dcterms:modified xsi:type="dcterms:W3CDTF">2023-09-18T14:22:00Z</dcterms:modified>
</cp:coreProperties>
</file>